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BD30E" w14:textId="77777777" w:rsidR="0046204F" w:rsidRPr="00B36D51" w:rsidRDefault="0046204F">
      <w:pPr>
        <w:pStyle w:val="Title"/>
        <w:rPr>
          <w:rFonts w:ascii="Times New Roman" w:hAnsi="Times New Roman"/>
          <w:sz w:val="32"/>
          <w:szCs w:val="32"/>
        </w:rPr>
      </w:pPr>
      <w:r w:rsidRPr="00B36D51">
        <w:rPr>
          <w:rFonts w:ascii="Times New Roman" w:hAnsi="Times New Roman"/>
          <w:sz w:val="32"/>
          <w:szCs w:val="32"/>
        </w:rPr>
        <w:t>BUDGET ORDINANCE</w:t>
      </w:r>
    </w:p>
    <w:p w14:paraId="074C7297" w14:textId="77777777" w:rsidR="0046204F" w:rsidRDefault="0046204F">
      <w:pPr>
        <w:jc w:val="center"/>
        <w:rPr>
          <w:sz w:val="24"/>
        </w:rPr>
      </w:pPr>
    </w:p>
    <w:p w14:paraId="1AD4CEAB" w14:textId="77777777" w:rsidR="0046204F" w:rsidRPr="00B36D51" w:rsidRDefault="0046204F">
      <w:pPr>
        <w:pStyle w:val="Subtitle"/>
        <w:rPr>
          <w:rFonts w:ascii="Times New Roman" w:hAnsi="Times New Roman"/>
          <w:sz w:val="28"/>
          <w:szCs w:val="28"/>
        </w:rPr>
      </w:pPr>
      <w:r w:rsidRPr="00B36D51">
        <w:rPr>
          <w:rFonts w:ascii="Times New Roman" w:hAnsi="Times New Roman"/>
          <w:sz w:val="28"/>
          <w:szCs w:val="28"/>
        </w:rPr>
        <w:t xml:space="preserve">Town of </w:t>
      </w:r>
      <w:smartTag w:uri="urn:schemas-microsoft-com:office:smarttags" w:element="City">
        <w:smartTag w:uri="urn:schemas-microsoft-com:office:smarttags" w:element="place">
          <w:r w:rsidRPr="00B36D51">
            <w:rPr>
              <w:rFonts w:ascii="Times New Roman" w:hAnsi="Times New Roman"/>
              <w:sz w:val="28"/>
              <w:szCs w:val="28"/>
            </w:rPr>
            <w:t>Whitsett</w:t>
          </w:r>
        </w:smartTag>
      </w:smartTag>
    </w:p>
    <w:p w14:paraId="7109385B" w14:textId="77777777" w:rsidR="0046204F" w:rsidRDefault="0046204F">
      <w:pPr>
        <w:jc w:val="center"/>
        <w:rPr>
          <w:sz w:val="24"/>
        </w:rPr>
      </w:pPr>
    </w:p>
    <w:p w14:paraId="09C3EAC8" w14:textId="77777777" w:rsidR="0046204F" w:rsidRDefault="0046204F">
      <w:pPr>
        <w:jc w:val="center"/>
        <w:rPr>
          <w:sz w:val="24"/>
        </w:rPr>
      </w:pPr>
    </w:p>
    <w:p w14:paraId="3C12A78A" w14:textId="77777777" w:rsidR="0046204F" w:rsidRDefault="0046204F">
      <w:pPr>
        <w:jc w:val="center"/>
        <w:rPr>
          <w:sz w:val="24"/>
        </w:rPr>
      </w:pPr>
    </w:p>
    <w:p w14:paraId="32B22B68" w14:textId="77777777" w:rsidR="0046204F" w:rsidRDefault="0046204F">
      <w:pPr>
        <w:jc w:val="both"/>
        <w:rPr>
          <w:sz w:val="24"/>
        </w:rPr>
      </w:pPr>
      <w:r>
        <w:rPr>
          <w:sz w:val="24"/>
        </w:rPr>
        <w:t xml:space="preserve">Be it ordained by the Town Council of the Town of </w:t>
      </w:r>
      <w:smartTag w:uri="urn:schemas-microsoft-com:office:smarttags" w:element="City">
        <w:smartTag w:uri="urn:schemas-microsoft-com:office:smarttags" w:element="place">
          <w:r>
            <w:rPr>
              <w:sz w:val="24"/>
            </w:rPr>
            <w:t>Whitsett</w:t>
          </w:r>
        </w:smartTag>
      </w:smartTag>
      <w:r>
        <w:rPr>
          <w:sz w:val="24"/>
        </w:rPr>
        <w:t xml:space="preserve">, </w:t>
      </w:r>
      <w:smartTag w:uri="urn:schemas-microsoft-com:office:smarttags" w:element="State">
        <w:smartTag w:uri="urn:schemas-microsoft-com:office:smarttags" w:element="place">
          <w:r>
            <w:rPr>
              <w:sz w:val="24"/>
            </w:rPr>
            <w:t>North Carolina</w:t>
          </w:r>
        </w:smartTag>
      </w:smartTag>
      <w:r>
        <w:rPr>
          <w:sz w:val="24"/>
        </w:rPr>
        <w:t>:</w:t>
      </w:r>
    </w:p>
    <w:p w14:paraId="7837F930" w14:textId="77777777" w:rsidR="0046204F" w:rsidRDefault="0046204F">
      <w:pPr>
        <w:jc w:val="both"/>
        <w:rPr>
          <w:sz w:val="24"/>
        </w:rPr>
      </w:pPr>
    </w:p>
    <w:p w14:paraId="165FA06C" w14:textId="0DB3F123" w:rsidR="0046204F" w:rsidRDefault="0046204F">
      <w:pPr>
        <w:tabs>
          <w:tab w:val="left" w:pos="-1080"/>
          <w:tab w:val="left" w:pos="-720"/>
          <w:tab w:val="left" w:pos="0"/>
          <w:tab w:val="left" w:pos="720"/>
          <w:tab w:val="left" w:pos="1260"/>
        </w:tabs>
        <w:jc w:val="both"/>
        <w:rPr>
          <w:sz w:val="24"/>
        </w:rPr>
      </w:pPr>
      <w:r>
        <w:rPr>
          <w:b/>
          <w:bCs/>
          <w:sz w:val="24"/>
        </w:rPr>
        <w:t>Section 1:</w:t>
      </w:r>
      <w:r>
        <w:rPr>
          <w:sz w:val="24"/>
        </w:rPr>
        <w:tab/>
        <w:t xml:space="preserve">The following amounts are hereby appropriated in the General Fund for the operation of the town government and its activities for the fiscal year beginning </w:t>
      </w:r>
      <w:r w:rsidR="00826F9A">
        <w:rPr>
          <w:sz w:val="24"/>
        </w:rPr>
        <w:t xml:space="preserve">July 1, </w:t>
      </w:r>
      <w:r w:rsidR="00F90D10">
        <w:rPr>
          <w:sz w:val="24"/>
        </w:rPr>
        <w:t>20</w:t>
      </w:r>
      <w:r w:rsidR="00F10F87">
        <w:rPr>
          <w:sz w:val="24"/>
        </w:rPr>
        <w:t>2</w:t>
      </w:r>
      <w:r w:rsidR="005A3F89">
        <w:rPr>
          <w:sz w:val="24"/>
        </w:rPr>
        <w:t>2</w:t>
      </w:r>
      <w:r>
        <w:rPr>
          <w:sz w:val="24"/>
        </w:rPr>
        <w:t xml:space="preserve">, and ending </w:t>
      </w:r>
      <w:r w:rsidR="00826F9A">
        <w:rPr>
          <w:sz w:val="24"/>
        </w:rPr>
        <w:t xml:space="preserve">June 30, </w:t>
      </w:r>
      <w:r w:rsidR="00F90D10">
        <w:rPr>
          <w:sz w:val="24"/>
        </w:rPr>
        <w:t>20</w:t>
      </w:r>
      <w:r w:rsidR="00456DB9">
        <w:rPr>
          <w:sz w:val="24"/>
        </w:rPr>
        <w:t>2</w:t>
      </w:r>
      <w:r w:rsidR="005A3F89">
        <w:rPr>
          <w:sz w:val="24"/>
        </w:rPr>
        <w:t>3</w:t>
      </w:r>
      <w:r>
        <w:rPr>
          <w:sz w:val="24"/>
        </w:rPr>
        <w:t>, in accordance with the chart of accounts heretofore established for this Town:</w:t>
      </w:r>
    </w:p>
    <w:p w14:paraId="6D9A1DFB" w14:textId="77777777" w:rsidR="0046204F" w:rsidRDefault="0046204F">
      <w:pPr>
        <w:tabs>
          <w:tab w:val="left" w:pos="-1080"/>
          <w:tab w:val="left" w:pos="-720"/>
          <w:tab w:val="left" w:pos="0"/>
          <w:tab w:val="left" w:pos="720"/>
          <w:tab w:val="left" w:pos="1260"/>
        </w:tabs>
        <w:jc w:val="both"/>
        <w:rPr>
          <w:sz w:val="24"/>
        </w:rPr>
      </w:pPr>
    </w:p>
    <w:p w14:paraId="4C7D22B7" w14:textId="77777777" w:rsidR="0046204F" w:rsidRDefault="0046204F">
      <w:pPr>
        <w:tabs>
          <w:tab w:val="left" w:pos="1260"/>
          <w:tab w:val="left" w:pos="1440"/>
          <w:tab w:val="right" w:pos="7920"/>
        </w:tabs>
        <w:ind w:firstLine="1260"/>
        <w:jc w:val="both"/>
        <w:rPr>
          <w:sz w:val="24"/>
        </w:rPr>
      </w:pPr>
      <w:r>
        <w:rPr>
          <w:sz w:val="24"/>
        </w:rPr>
        <w:t>General government:</w:t>
      </w:r>
    </w:p>
    <w:p w14:paraId="77A99C1F" w14:textId="02E2E1B0" w:rsidR="0046204F" w:rsidRDefault="0046204F">
      <w:pPr>
        <w:tabs>
          <w:tab w:val="left" w:pos="1260"/>
          <w:tab w:val="left" w:pos="1440"/>
          <w:tab w:val="right" w:pos="7920"/>
        </w:tabs>
        <w:ind w:firstLine="1440"/>
        <w:jc w:val="both"/>
        <w:rPr>
          <w:sz w:val="24"/>
        </w:rPr>
      </w:pPr>
      <w:r>
        <w:rPr>
          <w:sz w:val="24"/>
        </w:rPr>
        <w:t>Governing body</w:t>
      </w:r>
      <w:r>
        <w:rPr>
          <w:sz w:val="24"/>
        </w:rPr>
        <w:tab/>
        <w:t>$</w:t>
      </w:r>
      <w:r w:rsidR="00D03492">
        <w:rPr>
          <w:sz w:val="24"/>
        </w:rPr>
        <w:t xml:space="preserve"> </w:t>
      </w:r>
      <w:r>
        <w:rPr>
          <w:sz w:val="24"/>
        </w:rPr>
        <w:t xml:space="preserve">     </w:t>
      </w:r>
      <w:r w:rsidR="00D66E9D">
        <w:rPr>
          <w:sz w:val="24"/>
        </w:rPr>
        <w:t>4</w:t>
      </w:r>
      <w:r w:rsidR="00304BD7">
        <w:rPr>
          <w:sz w:val="24"/>
        </w:rPr>
        <w:t>,</w:t>
      </w:r>
      <w:r w:rsidR="005A3F89">
        <w:rPr>
          <w:sz w:val="24"/>
        </w:rPr>
        <w:t>3</w:t>
      </w:r>
      <w:r w:rsidR="00D66E9D">
        <w:rPr>
          <w:sz w:val="24"/>
        </w:rPr>
        <w:t>2</w:t>
      </w:r>
      <w:r w:rsidR="00304BD7">
        <w:rPr>
          <w:sz w:val="24"/>
        </w:rPr>
        <w:t>0</w:t>
      </w:r>
      <w:r w:rsidR="0077783A">
        <w:rPr>
          <w:sz w:val="24"/>
        </w:rPr>
        <w:t>.00</w:t>
      </w:r>
    </w:p>
    <w:p w14:paraId="40D742B4" w14:textId="751E8F35" w:rsidR="0046204F" w:rsidRDefault="0046204F">
      <w:pPr>
        <w:tabs>
          <w:tab w:val="left" w:pos="1260"/>
          <w:tab w:val="left" w:pos="1440"/>
          <w:tab w:val="right" w:pos="7920"/>
        </w:tabs>
        <w:ind w:firstLine="1440"/>
        <w:jc w:val="both"/>
        <w:rPr>
          <w:sz w:val="24"/>
        </w:rPr>
      </w:pPr>
      <w:r>
        <w:rPr>
          <w:sz w:val="24"/>
        </w:rPr>
        <w:t>Administration</w:t>
      </w:r>
      <w:r>
        <w:rPr>
          <w:sz w:val="24"/>
        </w:rPr>
        <w:tab/>
      </w:r>
      <w:r w:rsidR="00213121">
        <w:rPr>
          <w:sz w:val="24"/>
        </w:rPr>
        <w:t>73,070.00</w:t>
      </w:r>
    </w:p>
    <w:p w14:paraId="1D26CD88" w14:textId="1A449595" w:rsidR="0046204F" w:rsidRDefault="0046204F">
      <w:pPr>
        <w:tabs>
          <w:tab w:val="left" w:pos="1260"/>
          <w:tab w:val="left" w:pos="1440"/>
          <w:tab w:val="right" w:pos="7920"/>
        </w:tabs>
        <w:ind w:firstLine="1440"/>
        <w:jc w:val="both"/>
        <w:rPr>
          <w:sz w:val="24"/>
        </w:rPr>
      </w:pPr>
      <w:r>
        <w:rPr>
          <w:sz w:val="24"/>
        </w:rPr>
        <w:t>Finance</w:t>
      </w:r>
      <w:r>
        <w:rPr>
          <w:sz w:val="24"/>
        </w:rPr>
        <w:tab/>
      </w:r>
      <w:r w:rsidR="00D34310">
        <w:rPr>
          <w:sz w:val="24"/>
        </w:rPr>
        <w:t>8</w:t>
      </w:r>
      <w:r w:rsidR="00304BD7">
        <w:rPr>
          <w:sz w:val="24"/>
        </w:rPr>
        <w:t>,</w:t>
      </w:r>
      <w:r w:rsidR="00D34310">
        <w:rPr>
          <w:sz w:val="24"/>
        </w:rPr>
        <w:t>8</w:t>
      </w:r>
      <w:r w:rsidR="00D66E9D">
        <w:rPr>
          <w:sz w:val="24"/>
        </w:rPr>
        <w:t>60</w:t>
      </w:r>
      <w:r>
        <w:rPr>
          <w:sz w:val="24"/>
        </w:rPr>
        <w:t>.00</w:t>
      </w:r>
    </w:p>
    <w:p w14:paraId="74A7A196" w14:textId="77777777" w:rsidR="0046204F" w:rsidRDefault="0046204F">
      <w:pPr>
        <w:tabs>
          <w:tab w:val="left" w:pos="1260"/>
          <w:tab w:val="left" w:pos="1440"/>
          <w:tab w:val="right" w:pos="7920"/>
        </w:tabs>
        <w:ind w:firstLine="1440"/>
        <w:jc w:val="both"/>
        <w:rPr>
          <w:sz w:val="24"/>
        </w:rPr>
      </w:pPr>
      <w:r>
        <w:rPr>
          <w:sz w:val="24"/>
        </w:rPr>
        <w:t>Planning and Zoni</w:t>
      </w:r>
      <w:r w:rsidR="005C2775">
        <w:rPr>
          <w:sz w:val="24"/>
        </w:rPr>
        <w:t>ng Board</w:t>
      </w:r>
      <w:r w:rsidR="005C2775">
        <w:rPr>
          <w:sz w:val="24"/>
        </w:rPr>
        <w:tab/>
        <w:t>1,00</w:t>
      </w:r>
      <w:r w:rsidR="00A25658">
        <w:rPr>
          <w:sz w:val="24"/>
        </w:rPr>
        <w:t>0</w:t>
      </w:r>
      <w:r>
        <w:rPr>
          <w:sz w:val="24"/>
        </w:rPr>
        <w:t>.00</w:t>
      </w:r>
    </w:p>
    <w:p w14:paraId="5DEEE6C2" w14:textId="32AF92F5" w:rsidR="0046204F" w:rsidRDefault="0046204F">
      <w:pPr>
        <w:tabs>
          <w:tab w:val="left" w:pos="1260"/>
          <w:tab w:val="left" w:pos="1440"/>
          <w:tab w:val="right" w:pos="7920"/>
        </w:tabs>
        <w:ind w:firstLine="1440"/>
        <w:jc w:val="both"/>
        <w:rPr>
          <w:sz w:val="24"/>
        </w:rPr>
      </w:pPr>
      <w:r>
        <w:rPr>
          <w:sz w:val="24"/>
        </w:rPr>
        <w:t>Public buildings and grounds</w:t>
      </w:r>
      <w:r>
        <w:rPr>
          <w:sz w:val="24"/>
        </w:rPr>
        <w:tab/>
      </w:r>
      <w:r w:rsidR="00213121">
        <w:rPr>
          <w:sz w:val="24"/>
        </w:rPr>
        <w:t>29,675.00</w:t>
      </w:r>
    </w:p>
    <w:p w14:paraId="311796A4" w14:textId="6BC62580" w:rsidR="0046204F" w:rsidRDefault="00380C33">
      <w:pPr>
        <w:tabs>
          <w:tab w:val="left" w:pos="1260"/>
          <w:tab w:val="left" w:pos="1440"/>
          <w:tab w:val="right" w:pos="7920"/>
        </w:tabs>
        <w:ind w:firstLine="1260"/>
        <w:jc w:val="both"/>
        <w:rPr>
          <w:sz w:val="24"/>
        </w:rPr>
      </w:pPr>
      <w:r>
        <w:rPr>
          <w:sz w:val="24"/>
        </w:rPr>
        <w:t>Public safety</w:t>
      </w:r>
      <w:r>
        <w:rPr>
          <w:sz w:val="24"/>
        </w:rPr>
        <w:tab/>
      </w:r>
      <w:r w:rsidR="005A3F89">
        <w:rPr>
          <w:sz w:val="24"/>
        </w:rPr>
        <w:t>1,8</w:t>
      </w:r>
      <w:r w:rsidR="009A2B41">
        <w:rPr>
          <w:sz w:val="24"/>
        </w:rPr>
        <w:t>0</w:t>
      </w:r>
      <w:r w:rsidR="00304BD7">
        <w:rPr>
          <w:sz w:val="24"/>
        </w:rPr>
        <w:t>0</w:t>
      </w:r>
      <w:r w:rsidR="0046204F">
        <w:rPr>
          <w:sz w:val="24"/>
        </w:rPr>
        <w:t>.00</w:t>
      </w:r>
    </w:p>
    <w:p w14:paraId="70FAD636" w14:textId="1466315A" w:rsidR="0046204F" w:rsidRDefault="0046204F">
      <w:pPr>
        <w:tabs>
          <w:tab w:val="left" w:pos="1260"/>
          <w:tab w:val="left" w:pos="1440"/>
          <w:tab w:val="right" w:pos="7920"/>
        </w:tabs>
        <w:ind w:firstLine="1260"/>
        <w:jc w:val="both"/>
        <w:rPr>
          <w:sz w:val="24"/>
        </w:rPr>
      </w:pPr>
      <w:r>
        <w:rPr>
          <w:sz w:val="24"/>
        </w:rPr>
        <w:t>Environmental protection</w:t>
      </w:r>
      <w:r>
        <w:rPr>
          <w:sz w:val="24"/>
        </w:rPr>
        <w:tab/>
      </w:r>
      <w:r w:rsidR="005A3F89">
        <w:rPr>
          <w:sz w:val="24"/>
        </w:rPr>
        <w:t>64,050</w:t>
      </w:r>
      <w:r>
        <w:rPr>
          <w:sz w:val="24"/>
        </w:rPr>
        <w:t>.00</w:t>
      </w:r>
    </w:p>
    <w:p w14:paraId="2F801261" w14:textId="545784F3" w:rsidR="005A3F89" w:rsidRDefault="005A3F89">
      <w:pPr>
        <w:tabs>
          <w:tab w:val="left" w:pos="1260"/>
          <w:tab w:val="left" w:pos="1440"/>
          <w:tab w:val="right" w:pos="7920"/>
        </w:tabs>
        <w:ind w:firstLine="1260"/>
        <w:jc w:val="both"/>
        <w:rPr>
          <w:sz w:val="24"/>
        </w:rPr>
      </w:pPr>
      <w:r>
        <w:rPr>
          <w:sz w:val="24"/>
        </w:rPr>
        <w:t>Cultural-Historical</w:t>
      </w:r>
      <w:r>
        <w:rPr>
          <w:sz w:val="24"/>
        </w:rPr>
        <w:tab/>
        <w:t>3,000.00</w:t>
      </w:r>
    </w:p>
    <w:p w14:paraId="61F8BE24" w14:textId="44032AB2" w:rsidR="0046204F" w:rsidRDefault="00323A7A" w:rsidP="005C5D40">
      <w:pPr>
        <w:tabs>
          <w:tab w:val="left" w:pos="1260"/>
          <w:tab w:val="left" w:pos="1440"/>
          <w:tab w:val="left" w:pos="6840"/>
          <w:tab w:val="left" w:pos="7020"/>
          <w:tab w:val="left" w:pos="7110"/>
          <w:tab w:val="right" w:pos="7920"/>
        </w:tabs>
        <w:ind w:firstLine="1260"/>
        <w:jc w:val="both"/>
        <w:rPr>
          <w:sz w:val="24"/>
        </w:rPr>
      </w:pPr>
      <w:r>
        <w:rPr>
          <w:sz w:val="24"/>
        </w:rPr>
        <w:t>Parks</w:t>
      </w:r>
      <w:r w:rsidR="004B1245">
        <w:rPr>
          <w:sz w:val="24"/>
        </w:rPr>
        <w:t xml:space="preserve"> and recreational</w:t>
      </w:r>
      <w:r w:rsidR="005C5D40">
        <w:rPr>
          <w:sz w:val="24"/>
        </w:rPr>
        <w:t xml:space="preserve">        </w:t>
      </w:r>
      <w:r w:rsidR="001475AC">
        <w:rPr>
          <w:sz w:val="24"/>
        </w:rPr>
        <w:tab/>
      </w:r>
      <w:r w:rsidR="001475AC">
        <w:rPr>
          <w:sz w:val="24"/>
        </w:rPr>
        <w:tab/>
        <w:t xml:space="preserve"> 1</w:t>
      </w:r>
      <w:r w:rsidR="0007024D">
        <w:rPr>
          <w:sz w:val="24"/>
        </w:rPr>
        <w:t>,</w:t>
      </w:r>
      <w:r w:rsidR="00D66E9D">
        <w:rPr>
          <w:sz w:val="24"/>
        </w:rPr>
        <w:t>0</w:t>
      </w:r>
      <w:r w:rsidR="0007024D">
        <w:rPr>
          <w:sz w:val="24"/>
        </w:rPr>
        <w:t>00.00</w:t>
      </w:r>
      <w:r w:rsidR="009A2B41">
        <w:rPr>
          <w:sz w:val="24"/>
        </w:rPr>
        <w:t xml:space="preserve"> </w:t>
      </w:r>
    </w:p>
    <w:p w14:paraId="1EA353E8" w14:textId="77777777" w:rsidR="0046204F" w:rsidRDefault="0046204F" w:rsidP="000F122E">
      <w:pPr>
        <w:tabs>
          <w:tab w:val="left" w:pos="1260"/>
          <w:tab w:val="left" w:pos="1440"/>
          <w:tab w:val="left" w:pos="6525"/>
          <w:tab w:val="right" w:pos="7920"/>
        </w:tabs>
        <w:ind w:firstLine="1260"/>
        <w:jc w:val="both"/>
        <w:rPr>
          <w:sz w:val="24"/>
        </w:rPr>
      </w:pPr>
      <w:r>
        <w:rPr>
          <w:sz w:val="24"/>
        </w:rPr>
        <w:t>Contingency reserve</w:t>
      </w:r>
      <w:r>
        <w:rPr>
          <w:sz w:val="24"/>
        </w:rPr>
        <w:tab/>
      </w:r>
      <w:r w:rsidR="000F122E" w:rsidRPr="00D03492">
        <w:rPr>
          <w:sz w:val="24"/>
          <w:u w:val="single"/>
        </w:rPr>
        <w:t xml:space="preserve">       </w:t>
      </w:r>
      <w:r w:rsidR="000F122E">
        <w:rPr>
          <w:sz w:val="24"/>
          <w:u w:val="single"/>
        </w:rPr>
        <w:t xml:space="preserve">  </w:t>
      </w:r>
      <w:r>
        <w:rPr>
          <w:sz w:val="24"/>
          <w:u w:val="single"/>
        </w:rPr>
        <w:t xml:space="preserve">       </w:t>
      </w:r>
      <w:r w:rsidR="00380C33">
        <w:rPr>
          <w:sz w:val="24"/>
          <w:u w:val="single"/>
        </w:rPr>
        <w:t>0</w:t>
      </w:r>
      <w:r>
        <w:rPr>
          <w:sz w:val="24"/>
          <w:u w:val="single"/>
        </w:rPr>
        <w:t>.00</w:t>
      </w:r>
    </w:p>
    <w:p w14:paraId="7AD6A32D" w14:textId="77777777" w:rsidR="0046204F" w:rsidRDefault="0046204F">
      <w:pPr>
        <w:tabs>
          <w:tab w:val="left" w:pos="1260"/>
          <w:tab w:val="left" w:pos="1440"/>
          <w:tab w:val="right" w:pos="7920"/>
        </w:tabs>
        <w:jc w:val="both"/>
        <w:rPr>
          <w:sz w:val="24"/>
        </w:rPr>
      </w:pPr>
    </w:p>
    <w:p w14:paraId="173EE285" w14:textId="61AF99C6" w:rsidR="0046204F" w:rsidRDefault="0046204F">
      <w:pPr>
        <w:tabs>
          <w:tab w:val="left" w:pos="1260"/>
          <w:tab w:val="left" w:pos="1440"/>
          <w:tab w:val="right" w:pos="7920"/>
        </w:tabs>
        <w:ind w:firstLine="1440"/>
        <w:jc w:val="both"/>
        <w:rPr>
          <w:sz w:val="24"/>
        </w:rPr>
      </w:pPr>
      <w:r>
        <w:rPr>
          <w:sz w:val="24"/>
        </w:rPr>
        <w:tab/>
      </w:r>
      <w:r>
        <w:rPr>
          <w:sz w:val="24"/>
          <w:u w:val="double"/>
        </w:rPr>
        <w:t xml:space="preserve">$  </w:t>
      </w:r>
      <w:r w:rsidR="00B50042">
        <w:rPr>
          <w:sz w:val="24"/>
          <w:u w:val="double"/>
        </w:rPr>
        <w:t xml:space="preserve"> </w:t>
      </w:r>
      <w:r w:rsidR="00213121">
        <w:rPr>
          <w:sz w:val="24"/>
          <w:u w:val="double"/>
        </w:rPr>
        <w:t>186.775.00</w:t>
      </w:r>
    </w:p>
    <w:p w14:paraId="6284D4D1" w14:textId="77777777" w:rsidR="0046204F" w:rsidRDefault="0046204F">
      <w:pPr>
        <w:tabs>
          <w:tab w:val="left" w:pos="1260"/>
          <w:tab w:val="left" w:pos="1440"/>
          <w:tab w:val="right" w:pos="7920"/>
        </w:tabs>
        <w:jc w:val="both"/>
        <w:rPr>
          <w:sz w:val="24"/>
        </w:rPr>
      </w:pPr>
    </w:p>
    <w:p w14:paraId="1CE5413A" w14:textId="77777777" w:rsidR="0046204F" w:rsidRDefault="0046204F">
      <w:pPr>
        <w:tabs>
          <w:tab w:val="left" w:pos="1260"/>
          <w:tab w:val="left" w:pos="1440"/>
          <w:tab w:val="right" w:pos="7920"/>
        </w:tabs>
        <w:jc w:val="both"/>
        <w:rPr>
          <w:sz w:val="24"/>
        </w:rPr>
      </w:pPr>
    </w:p>
    <w:p w14:paraId="220405BF" w14:textId="262A88BE" w:rsidR="0046204F" w:rsidRDefault="0046204F">
      <w:pPr>
        <w:tabs>
          <w:tab w:val="left" w:pos="1260"/>
          <w:tab w:val="left" w:pos="1440"/>
          <w:tab w:val="right" w:pos="7920"/>
        </w:tabs>
        <w:jc w:val="both"/>
        <w:rPr>
          <w:sz w:val="24"/>
        </w:rPr>
      </w:pPr>
      <w:r>
        <w:rPr>
          <w:b/>
          <w:bCs/>
          <w:sz w:val="24"/>
        </w:rPr>
        <w:t>Section 2:</w:t>
      </w:r>
      <w:r>
        <w:rPr>
          <w:sz w:val="24"/>
        </w:rPr>
        <w:tab/>
        <w:t xml:space="preserve">It is estimated that the following revenues will be available in the General Fund for the fiscal year beginning </w:t>
      </w:r>
      <w:r w:rsidR="00826F9A">
        <w:rPr>
          <w:sz w:val="24"/>
        </w:rPr>
        <w:t xml:space="preserve">July 1, </w:t>
      </w:r>
      <w:r w:rsidR="00F90D10">
        <w:rPr>
          <w:sz w:val="24"/>
        </w:rPr>
        <w:t>20</w:t>
      </w:r>
      <w:r w:rsidR="00F10F87">
        <w:rPr>
          <w:sz w:val="24"/>
        </w:rPr>
        <w:t>2</w:t>
      </w:r>
      <w:r w:rsidR="006A7970">
        <w:rPr>
          <w:sz w:val="24"/>
        </w:rPr>
        <w:t>2</w:t>
      </w:r>
      <w:r>
        <w:rPr>
          <w:sz w:val="24"/>
        </w:rPr>
        <w:t xml:space="preserve">, and ending </w:t>
      </w:r>
      <w:r w:rsidR="00826F9A">
        <w:rPr>
          <w:sz w:val="24"/>
        </w:rPr>
        <w:t xml:space="preserve">June 30, </w:t>
      </w:r>
      <w:r w:rsidR="00F90D10">
        <w:rPr>
          <w:sz w:val="24"/>
        </w:rPr>
        <w:t>20</w:t>
      </w:r>
      <w:r w:rsidR="00456DB9">
        <w:rPr>
          <w:sz w:val="24"/>
        </w:rPr>
        <w:t>2</w:t>
      </w:r>
      <w:r w:rsidR="006A7970">
        <w:rPr>
          <w:sz w:val="24"/>
        </w:rPr>
        <w:t>3</w:t>
      </w:r>
      <w:r>
        <w:rPr>
          <w:sz w:val="24"/>
        </w:rPr>
        <w:t>:</w:t>
      </w:r>
    </w:p>
    <w:p w14:paraId="0F5D224B" w14:textId="77777777" w:rsidR="0046204F" w:rsidRDefault="0046204F">
      <w:pPr>
        <w:tabs>
          <w:tab w:val="left" w:pos="1260"/>
          <w:tab w:val="left" w:pos="1440"/>
          <w:tab w:val="right" w:pos="7920"/>
        </w:tabs>
        <w:jc w:val="both"/>
        <w:rPr>
          <w:sz w:val="24"/>
        </w:rPr>
      </w:pPr>
    </w:p>
    <w:p w14:paraId="02F949AD" w14:textId="062D0E27" w:rsidR="00A25658" w:rsidRDefault="00A25658" w:rsidP="00A25658">
      <w:pPr>
        <w:tabs>
          <w:tab w:val="left" w:pos="1260"/>
          <w:tab w:val="left" w:pos="1440"/>
          <w:tab w:val="right" w:pos="7920"/>
        </w:tabs>
        <w:ind w:firstLine="1260"/>
        <w:jc w:val="both"/>
        <w:rPr>
          <w:sz w:val="24"/>
        </w:rPr>
      </w:pPr>
      <w:r>
        <w:rPr>
          <w:sz w:val="24"/>
        </w:rPr>
        <w:t>Property taxes</w:t>
      </w:r>
      <w:r>
        <w:rPr>
          <w:sz w:val="24"/>
        </w:rPr>
        <w:tab/>
        <w:t xml:space="preserve">$     </w:t>
      </w:r>
      <w:r w:rsidR="005A3F89">
        <w:rPr>
          <w:sz w:val="24"/>
        </w:rPr>
        <w:t>1</w:t>
      </w:r>
      <w:r w:rsidR="00213121">
        <w:rPr>
          <w:sz w:val="24"/>
        </w:rPr>
        <w:t>14</w:t>
      </w:r>
      <w:r w:rsidR="00304BD7">
        <w:rPr>
          <w:sz w:val="24"/>
        </w:rPr>
        <w:t>,</w:t>
      </w:r>
      <w:r w:rsidR="00A10E08">
        <w:rPr>
          <w:sz w:val="24"/>
        </w:rPr>
        <w:t>0</w:t>
      </w:r>
      <w:r w:rsidR="00F90D10">
        <w:rPr>
          <w:sz w:val="24"/>
        </w:rPr>
        <w:t>0</w:t>
      </w:r>
      <w:r w:rsidR="005958D5">
        <w:rPr>
          <w:sz w:val="24"/>
        </w:rPr>
        <w:t>0</w:t>
      </w:r>
      <w:r>
        <w:rPr>
          <w:sz w:val="24"/>
        </w:rPr>
        <w:t>.00</w:t>
      </w:r>
    </w:p>
    <w:p w14:paraId="308C2EB1" w14:textId="6668B1EC" w:rsidR="0046204F" w:rsidRDefault="0046204F">
      <w:pPr>
        <w:tabs>
          <w:tab w:val="left" w:pos="1260"/>
          <w:tab w:val="left" w:pos="1440"/>
          <w:tab w:val="right" w:pos="7920"/>
        </w:tabs>
        <w:ind w:firstLine="1260"/>
        <w:jc w:val="both"/>
        <w:rPr>
          <w:sz w:val="24"/>
        </w:rPr>
      </w:pPr>
      <w:r>
        <w:rPr>
          <w:sz w:val="24"/>
        </w:rPr>
        <w:t>Tax refunds (sales tax, etc.)</w:t>
      </w:r>
      <w:r>
        <w:rPr>
          <w:sz w:val="24"/>
        </w:rPr>
        <w:tab/>
        <w:t xml:space="preserve">        </w:t>
      </w:r>
      <w:r w:rsidR="00A10E08">
        <w:rPr>
          <w:sz w:val="24"/>
        </w:rPr>
        <w:t>2,</w:t>
      </w:r>
      <w:r w:rsidR="006A7970">
        <w:rPr>
          <w:sz w:val="24"/>
        </w:rPr>
        <w:t>0</w:t>
      </w:r>
      <w:r w:rsidR="005958D5">
        <w:rPr>
          <w:sz w:val="24"/>
        </w:rPr>
        <w:t>0</w:t>
      </w:r>
      <w:r w:rsidR="00275167">
        <w:rPr>
          <w:sz w:val="24"/>
        </w:rPr>
        <w:t>0</w:t>
      </w:r>
      <w:r>
        <w:rPr>
          <w:sz w:val="24"/>
        </w:rPr>
        <w:t>.00</w:t>
      </w:r>
    </w:p>
    <w:p w14:paraId="0CE802AA" w14:textId="6ACCB23B" w:rsidR="0046204F" w:rsidRDefault="0046204F">
      <w:pPr>
        <w:tabs>
          <w:tab w:val="left" w:pos="1260"/>
          <w:tab w:val="left" w:pos="1440"/>
          <w:tab w:val="right" w:pos="7920"/>
        </w:tabs>
        <w:ind w:firstLine="1260"/>
        <w:jc w:val="both"/>
        <w:rPr>
          <w:sz w:val="24"/>
        </w:rPr>
      </w:pPr>
      <w:r>
        <w:rPr>
          <w:sz w:val="24"/>
        </w:rPr>
        <w:t>Beer and wine taxes</w:t>
      </w:r>
      <w:r>
        <w:rPr>
          <w:sz w:val="24"/>
        </w:rPr>
        <w:tab/>
      </w:r>
      <w:r w:rsidR="005958D5">
        <w:rPr>
          <w:sz w:val="24"/>
        </w:rPr>
        <w:t>2</w:t>
      </w:r>
      <w:r w:rsidR="00304BD7">
        <w:rPr>
          <w:sz w:val="24"/>
        </w:rPr>
        <w:t>,</w:t>
      </w:r>
      <w:r w:rsidR="006A7970">
        <w:rPr>
          <w:sz w:val="24"/>
        </w:rPr>
        <w:t>6</w:t>
      </w:r>
      <w:r w:rsidR="00304BD7">
        <w:rPr>
          <w:sz w:val="24"/>
        </w:rPr>
        <w:t>00</w:t>
      </w:r>
      <w:r>
        <w:rPr>
          <w:sz w:val="24"/>
        </w:rPr>
        <w:t>.00</w:t>
      </w:r>
    </w:p>
    <w:p w14:paraId="3BBAED61" w14:textId="7B2BB09E" w:rsidR="0046204F" w:rsidRDefault="0046204F">
      <w:pPr>
        <w:tabs>
          <w:tab w:val="left" w:pos="1260"/>
          <w:tab w:val="left" w:pos="1440"/>
          <w:tab w:val="right" w:pos="7920"/>
        </w:tabs>
        <w:ind w:firstLine="1260"/>
        <w:jc w:val="both"/>
        <w:rPr>
          <w:sz w:val="24"/>
        </w:rPr>
      </w:pPr>
      <w:r>
        <w:rPr>
          <w:sz w:val="24"/>
        </w:rPr>
        <w:t xml:space="preserve">Utility franchise </w:t>
      </w:r>
      <w:r w:rsidR="00275167">
        <w:rPr>
          <w:sz w:val="24"/>
        </w:rPr>
        <w:t xml:space="preserve">and excise </w:t>
      </w:r>
      <w:r>
        <w:rPr>
          <w:sz w:val="24"/>
        </w:rPr>
        <w:t>tax</w:t>
      </w:r>
      <w:r>
        <w:rPr>
          <w:sz w:val="24"/>
        </w:rPr>
        <w:tab/>
      </w:r>
      <w:r w:rsidR="006A7970">
        <w:rPr>
          <w:sz w:val="24"/>
        </w:rPr>
        <w:t>30,0</w:t>
      </w:r>
      <w:r>
        <w:rPr>
          <w:sz w:val="24"/>
        </w:rPr>
        <w:t>00.00</w:t>
      </w:r>
    </w:p>
    <w:p w14:paraId="0D316FDE" w14:textId="241A5360" w:rsidR="0046204F" w:rsidRDefault="0046204F" w:rsidP="00ED22D0">
      <w:pPr>
        <w:pStyle w:val="Heading1"/>
        <w:ind w:firstLine="1267"/>
      </w:pPr>
      <w:r>
        <w:t>Local option sales tax</w:t>
      </w:r>
      <w:r>
        <w:tab/>
      </w:r>
      <w:r w:rsidR="006A7970">
        <w:t>28</w:t>
      </w:r>
      <w:r w:rsidR="00610CC2">
        <w:t>,</w:t>
      </w:r>
      <w:r w:rsidR="00304BD7">
        <w:t>000</w:t>
      </w:r>
      <w:r>
        <w:t>.00</w:t>
      </w:r>
    </w:p>
    <w:p w14:paraId="3C9D5205" w14:textId="3B902E2E" w:rsidR="00397C25" w:rsidRDefault="006D3907" w:rsidP="008A0AF0">
      <w:pPr>
        <w:tabs>
          <w:tab w:val="left" w:pos="1260"/>
          <w:tab w:val="right" w:pos="7920"/>
        </w:tabs>
        <w:rPr>
          <w:sz w:val="24"/>
        </w:rPr>
      </w:pPr>
      <w:r>
        <w:tab/>
      </w:r>
      <w:r w:rsidR="008A0AF0">
        <w:rPr>
          <w:sz w:val="24"/>
        </w:rPr>
        <w:t xml:space="preserve">Solid waste </w:t>
      </w:r>
      <w:r w:rsidRPr="008A0AF0">
        <w:rPr>
          <w:sz w:val="24"/>
        </w:rPr>
        <w:t>tax</w:t>
      </w:r>
      <w:r w:rsidR="008A0AF0">
        <w:rPr>
          <w:sz w:val="24"/>
        </w:rPr>
        <w:tab/>
      </w:r>
      <w:r w:rsidR="004403A2">
        <w:rPr>
          <w:sz w:val="24"/>
        </w:rPr>
        <w:t>4</w:t>
      </w:r>
      <w:r w:rsidR="0038795D">
        <w:rPr>
          <w:sz w:val="24"/>
        </w:rPr>
        <w:t>5</w:t>
      </w:r>
      <w:r w:rsidR="0077783A">
        <w:rPr>
          <w:sz w:val="24"/>
        </w:rPr>
        <w:t>0</w:t>
      </w:r>
      <w:r w:rsidR="008A0AF0">
        <w:rPr>
          <w:sz w:val="24"/>
        </w:rPr>
        <w:t>.00</w:t>
      </w:r>
      <w:r w:rsidR="008A0AF0">
        <w:tab/>
      </w:r>
      <w:r w:rsidR="008A0AF0">
        <w:rPr>
          <w:sz w:val="24"/>
        </w:rPr>
        <w:tab/>
      </w:r>
      <w:r w:rsidR="00397C25">
        <w:rPr>
          <w:sz w:val="24"/>
        </w:rPr>
        <w:t>Permits and fees</w:t>
      </w:r>
      <w:r w:rsidR="00397C25">
        <w:rPr>
          <w:sz w:val="24"/>
        </w:rPr>
        <w:tab/>
      </w:r>
      <w:r w:rsidR="00213121">
        <w:rPr>
          <w:sz w:val="24"/>
        </w:rPr>
        <w:t>1525</w:t>
      </w:r>
      <w:r w:rsidR="00397C25">
        <w:rPr>
          <w:sz w:val="24"/>
        </w:rPr>
        <w:t>.00</w:t>
      </w:r>
    </w:p>
    <w:p w14:paraId="7A605065" w14:textId="48D1400E" w:rsidR="0046204F" w:rsidRDefault="0046204F" w:rsidP="00ED22D0">
      <w:pPr>
        <w:tabs>
          <w:tab w:val="left" w:pos="1260"/>
          <w:tab w:val="left" w:pos="1440"/>
          <w:tab w:val="left" w:pos="7893"/>
        </w:tabs>
        <w:ind w:firstLine="1260"/>
        <w:jc w:val="both"/>
        <w:rPr>
          <w:sz w:val="24"/>
        </w:rPr>
      </w:pPr>
      <w:r>
        <w:rPr>
          <w:sz w:val="24"/>
        </w:rPr>
        <w:t xml:space="preserve">Interest on </w:t>
      </w:r>
      <w:r w:rsidR="0038795D">
        <w:rPr>
          <w:sz w:val="24"/>
        </w:rPr>
        <w:t>investments</w:t>
      </w:r>
      <w:r w:rsidR="00ED22D0">
        <w:rPr>
          <w:sz w:val="24"/>
        </w:rPr>
        <w:t xml:space="preserve">                                                         </w:t>
      </w:r>
      <w:r w:rsidR="006A7970">
        <w:rPr>
          <w:sz w:val="24"/>
        </w:rPr>
        <w:t xml:space="preserve">  </w:t>
      </w:r>
      <w:r w:rsidR="00ED22D0">
        <w:rPr>
          <w:sz w:val="24"/>
        </w:rPr>
        <w:t xml:space="preserve"> </w:t>
      </w:r>
      <w:r w:rsidR="006A7970">
        <w:rPr>
          <w:sz w:val="24"/>
        </w:rPr>
        <w:t>4</w:t>
      </w:r>
      <w:r w:rsidR="00ED22D0" w:rsidRPr="00ED22D0">
        <w:rPr>
          <w:sz w:val="24"/>
        </w:rPr>
        <w:t>,000.00</w:t>
      </w:r>
    </w:p>
    <w:p w14:paraId="5BF936F0" w14:textId="2BEE0AC5" w:rsidR="0046204F" w:rsidRDefault="0046204F">
      <w:pPr>
        <w:tabs>
          <w:tab w:val="left" w:pos="1260"/>
          <w:tab w:val="left" w:pos="1440"/>
          <w:tab w:val="right" w:pos="7920"/>
        </w:tabs>
        <w:ind w:firstLine="1260"/>
        <w:jc w:val="both"/>
        <w:rPr>
          <w:sz w:val="24"/>
          <w:u w:val="single"/>
        </w:rPr>
      </w:pPr>
      <w:r>
        <w:rPr>
          <w:sz w:val="24"/>
        </w:rPr>
        <w:t>Other miscellaneous revenues</w:t>
      </w:r>
      <w:r>
        <w:rPr>
          <w:sz w:val="24"/>
        </w:rPr>
        <w:tab/>
        <w:t xml:space="preserve">       </w:t>
      </w:r>
      <w:r w:rsidR="00213121">
        <w:rPr>
          <w:sz w:val="24"/>
        </w:rPr>
        <w:t>4,200</w:t>
      </w:r>
      <w:r w:rsidRPr="002C2D53">
        <w:rPr>
          <w:sz w:val="24"/>
        </w:rPr>
        <w:t>.00</w:t>
      </w:r>
    </w:p>
    <w:p w14:paraId="02BD85F5" w14:textId="77777777" w:rsidR="0046204F" w:rsidRPr="00D03492" w:rsidRDefault="0046204F">
      <w:pPr>
        <w:tabs>
          <w:tab w:val="left" w:pos="1260"/>
          <w:tab w:val="left" w:pos="1440"/>
          <w:tab w:val="right" w:pos="7920"/>
        </w:tabs>
        <w:ind w:firstLine="1260"/>
        <w:jc w:val="both"/>
        <w:rPr>
          <w:sz w:val="24"/>
          <w:u w:val="single"/>
        </w:rPr>
      </w:pPr>
      <w:r>
        <w:rPr>
          <w:sz w:val="24"/>
        </w:rPr>
        <w:t xml:space="preserve">Appropriation of </w:t>
      </w:r>
      <w:r w:rsidR="009A2B41">
        <w:rPr>
          <w:sz w:val="24"/>
        </w:rPr>
        <w:t>budgetary reserves</w:t>
      </w:r>
      <w:r>
        <w:rPr>
          <w:sz w:val="24"/>
        </w:rPr>
        <w:tab/>
      </w:r>
      <w:r w:rsidR="008C00CB" w:rsidRPr="00D03492">
        <w:rPr>
          <w:sz w:val="24"/>
          <w:u w:val="single"/>
        </w:rPr>
        <w:t xml:space="preserve">       </w:t>
      </w:r>
      <w:r w:rsidR="008C00CB">
        <w:rPr>
          <w:sz w:val="24"/>
          <w:u w:val="single"/>
        </w:rPr>
        <w:t xml:space="preserve">         0.00</w:t>
      </w:r>
      <w:r w:rsidR="00D03492" w:rsidRPr="00D03492">
        <w:rPr>
          <w:sz w:val="24"/>
          <w:u w:val="single"/>
        </w:rPr>
        <w:t xml:space="preserve">     </w:t>
      </w:r>
      <w:r w:rsidRPr="00D03492">
        <w:rPr>
          <w:sz w:val="24"/>
          <w:u w:val="single"/>
        </w:rPr>
        <w:t xml:space="preserve">  </w:t>
      </w:r>
    </w:p>
    <w:p w14:paraId="3BC8C9A4" w14:textId="77777777" w:rsidR="0046204F" w:rsidRDefault="0046204F">
      <w:pPr>
        <w:tabs>
          <w:tab w:val="left" w:pos="1260"/>
          <w:tab w:val="left" w:pos="1440"/>
          <w:tab w:val="right" w:pos="7920"/>
        </w:tabs>
        <w:jc w:val="both"/>
        <w:rPr>
          <w:sz w:val="24"/>
        </w:rPr>
      </w:pPr>
    </w:p>
    <w:p w14:paraId="20EC76EB" w14:textId="1E82F74B" w:rsidR="0046204F" w:rsidRDefault="0046204F">
      <w:pPr>
        <w:tabs>
          <w:tab w:val="left" w:pos="1260"/>
          <w:tab w:val="left" w:pos="1440"/>
          <w:tab w:val="right" w:pos="7920"/>
        </w:tabs>
        <w:ind w:firstLine="1260"/>
        <w:jc w:val="both"/>
        <w:rPr>
          <w:sz w:val="22"/>
          <w:szCs w:val="22"/>
        </w:rPr>
      </w:pPr>
      <w:r>
        <w:rPr>
          <w:sz w:val="24"/>
        </w:rPr>
        <w:tab/>
      </w:r>
      <w:r>
        <w:rPr>
          <w:sz w:val="24"/>
        </w:rPr>
        <w:tab/>
      </w:r>
      <w:r>
        <w:rPr>
          <w:sz w:val="24"/>
          <w:u w:val="double"/>
        </w:rPr>
        <w:t>$</w:t>
      </w:r>
      <w:r w:rsidR="00B50042">
        <w:rPr>
          <w:sz w:val="24"/>
          <w:u w:val="double"/>
        </w:rPr>
        <w:t xml:space="preserve"> </w:t>
      </w:r>
      <w:r>
        <w:rPr>
          <w:sz w:val="24"/>
          <w:u w:val="double"/>
        </w:rPr>
        <w:t xml:space="preserve"> </w:t>
      </w:r>
      <w:r w:rsidR="00B50042">
        <w:rPr>
          <w:sz w:val="24"/>
          <w:u w:val="double"/>
        </w:rPr>
        <w:t xml:space="preserve"> </w:t>
      </w:r>
      <w:r w:rsidR="00213121">
        <w:rPr>
          <w:sz w:val="24"/>
          <w:u w:val="double"/>
        </w:rPr>
        <w:t>186,775.00</w:t>
      </w:r>
    </w:p>
    <w:p w14:paraId="2A9AD3CA" w14:textId="77777777" w:rsidR="0046204F" w:rsidRDefault="0046204F">
      <w:pPr>
        <w:tabs>
          <w:tab w:val="left" w:pos="1260"/>
          <w:tab w:val="left" w:pos="1440"/>
          <w:tab w:val="right" w:pos="7920"/>
        </w:tabs>
        <w:jc w:val="both"/>
        <w:rPr>
          <w:sz w:val="24"/>
        </w:rPr>
      </w:pPr>
    </w:p>
    <w:p w14:paraId="10BBABA0" w14:textId="77777777" w:rsidR="00373615" w:rsidRDefault="00373615">
      <w:pPr>
        <w:tabs>
          <w:tab w:val="left" w:pos="1260"/>
          <w:tab w:val="left" w:pos="1440"/>
          <w:tab w:val="right" w:pos="7920"/>
        </w:tabs>
        <w:jc w:val="both"/>
        <w:rPr>
          <w:sz w:val="24"/>
        </w:rPr>
      </w:pPr>
    </w:p>
    <w:p w14:paraId="0AB3D84B" w14:textId="77777777" w:rsidR="00373615" w:rsidRDefault="00373615">
      <w:pPr>
        <w:tabs>
          <w:tab w:val="left" w:pos="1260"/>
          <w:tab w:val="left" w:pos="1440"/>
          <w:tab w:val="right" w:pos="7920"/>
        </w:tabs>
        <w:jc w:val="both"/>
        <w:rPr>
          <w:sz w:val="24"/>
        </w:rPr>
      </w:pPr>
    </w:p>
    <w:p w14:paraId="307D6D72" w14:textId="77777777" w:rsidR="00373615" w:rsidRDefault="00373615">
      <w:pPr>
        <w:tabs>
          <w:tab w:val="left" w:pos="1260"/>
          <w:tab w:val="left" w:pos="1440"/>
          <w:tab w:val="right" w:pos="7920"/>
        </w:tabs>
        <w:jc w:val="both"/>
        <w:rPr>
          <w:sz w:val="24"/>
        </w:rPr>
      </w:pPr>
    </w:p>
    <w:p w14:paraId="56DC6ABB" w14:textId="77777777" w:rsidR="003441C2" w:rsidRDefault="003441C2">
      <w:pPr>
        <w:tabs>
          <w:tab w:val="left" w:pos="1260"/>
          <w:tab w:val="left" w:pos="1440"/>
          <w:tab w:val="right" w:pos="7920"/>
        </w:tabs>
        <w:jc w:val="both"/>
        <w:rPr>
          <w:sz w:val="24"/>
        </w:rPr>
      </w:pPr>
    </w:p>
    <w:p w14:paraId="60F76A3D" w14:textId="77777777" w:rsidR="00373615" w:rsidRDefault="00373615">
      <w:pPr>
        <w:tabs>
          <w:tab w:val="left" w:pos="1260"/>
          <w:tab w:val="left" w:pos="1440"/>
          <w:tab w:val="right" w:pos="7920"/>
        </w:tabs>
        <w:jc w:val="both"/>
        <w:rPr>
          <w:sz w:val="24"/>
        </w:rPr>
      </w:pPr>
    </w:p>
    <w:p w14:paraId="0EB38BFE" w14:textId="77777777" w:rsidR="00373615" w:rsidRDefault="00373615">
      <w:pPr>
        <w:tabs>
          <w:tab w:val="left" w:pos="1260"/>
          <w:tab w:val="left" w:pos="1440"/>
          <w:tab w:val="right" w:pos="7920"/>
        </w:tabs>
        <w:jc w:val="both"/>
        <w:rPr>
          <w:sz w:val="24"/>
        </w:rPr>
      </w:pPr>
    </w:p>
    <w:p w14:paraId="190E3CFB" w14:textId="57882BB6" w:rsidR="002237AE" w:rsidRPr="002237AE" w:rsidRDefault="002237AE" w:rsidP="002237AE">
      <w:pPr>
        <w:tabs>
          <w:tab w:val="left" w:pos="1260"/>
          <w:tab w:val="left" w:pos="1440"/>
          <w:tab w:val="right" w:pos="7920"/>
        </w:tabs>
        <w:ind w:left="7920"/>
        <w:rPr>
          <w:sz w:val="24"/>
        </w:rPr>
      </w:pPr>
      <w:r w:rsidRPr="002237AE">
        <w:rPr>
          <w:sz w:val="24"/>
        </w:rPr>
        <w:lastRenderedPageBreak/>
        <w:t xml:space="preserve">           </w:t>
      </w:r>
      <w:r w:rsidR="00415464">
        <w:rPr>
          <w:sz w:val="24"/>
        </w:rPr>
        <w:t xml:space="preserve"> </w:t>
      </w:r>
      <w:r w:rsidRPr="002237AE">
        <w:rPr>
          <w:sz w:val="24"/>
        </w:rPr>
        <w:t xml:space="preserve">Page </w:t>
      </w:r>
      <w:r w:rsidR="00D4574B">
        <w:rPr>
          <w:sz w:val="24"/>
        </w:rPr>
        <w:t>1</w:t>
      </w:r>
    </w:p>
    <w:p w14:paraId="52463B61" w14:textId="77777777" w:rsidR="002237AE" w:rsidRPr="002237AE" w:rsidRDefault="002237AE" w:rsidP="002237AE">
      <w:pPr>
        <w:tabs>
          <w:tab w:val="left" w:pos="1260"/>
          <w:tab w:val="left" w:pos="1440"/>
          <w:tab w:val="right" w:pos="7920"/>
        </w:tabs>
        <w:jc w:val="right"/>
        <w:rPr>
          <w:sz w:val="24"/>
        </w:rPr>
      </w:pPr>
    </w:p>
    <w:p w14:paraId="6B60DC0A" w14:textId="34D6ACDA" w:rsidR="002237AE" w:rsidRPr="002237AE" w:rsidRDefault="002237AE" w:rsidP="002237AE">
      <w:pPr>
        <w:tabs>
          <w:tab w:val="left" w:pos="1260"/>
          <w:tab w:val="left" w:pos="1440"/>
          <w:tab w:val="right" w:pos="7920"/>
        </w:tabs>
        <w:jc w:val="both"/>
        <w:rPr>
          <w:bCs/>
          <w:sz w:val="24"/>
        </w:rPr>
      </w:pPr>
      <w:r w:rsidRPr="002237AE">
        <w:rPr>
          <w:b/>
          <w:sz w:val="24"/>
        </w:rPr>
        <w:t xml:space="preserve">Section 3:   </w:t>
      </w:r>
      <w:r w:rsidRPr="002237AE">
        <w:rPr>
          <w:bCs/>
          <w:sz w:val="24"/>
        </w:rPr>
        <w:t xml:space="preserve">The following amounts are hereby appropriated in the Water Fund for the operation of the water utility for the fiscal year beginning July 1, </w:t>
      </w:r>
      <w:r w:rsidR="00F90D10">
        <w:rPr>
          <w:bCs/>
          <w:sz w:val="24"/>
        </w:rPr>
        <w:t>20</w:t>
      </w:r>
      <w:r w:rsidR="00F10F87">
        <w:rPr>
          <w:bCs/>
          <w:sz w:val="24"/>
        </w:rPr>
        <w:t>2</w:t>
      </w:r>
      <w:r w:rsidR="006A7970">
        <w:rPr>
          <w:bCs/>
          <w:sz w:val="24"/>
        </w:rPr>
        <w:t>2</w:t>
      </w:r>
      <w:r w:rsidRPr="002237AE">
        <w:rPr>
          <w:bCs/>
          <w:sz w:val="24"/>
        </w:rPr>
        <w:t xml:space="preserve"> and ending June 30, </w:t>
      </w:r>
      <w:r w:rsidR="00F90D10">
        <w:rPr>
          <w:bCs/>
          <w:sz w:val="24"/>
        </w:rPr>
        <w:t>20</w:t>
      </w:r>
      <w:r w:rsidR="00456DB9">
        <w:rPr>
          <w:bCs/>
          <w:sz w:val="24"/>
        </w:rPr>
        <w:t>2</w:t>
      </w:r>
      <w:r w:rsidR="006A7970">
        <w:rPr>
          <w:bCs/>
          <w:sz w:val="24"/>
        </w:rPr>
        <w:t>3</w:t>
      </w:r>
      <w:r w:rsidR="00F10F87">
        <w:rPr>
          <w:bCs/>
          <w:sz w:val="24"/>
        </w:rPr>
        <w:t>,</w:t>
      </w:r>
      <w:r w:rsidRPr="002237AE">
        <w:rPr>
          <w:bCs/>
          <w:sz w:val="24"/>
        </w:rPr>
        <w:t xml:space="preserve"> in accordance with the chart of accounts heretofore approved for the Town:</w:t>
      </w:r>
    </w:p>
    <w:p w14:paraId="7DE669BC" w14:textId="77777777" w:rsidR="002237AE" w:rsidRPr="002237AE" w:rsidRDefault="00415464" w:rsidP="00415464">
      <w:pPr>
        <w:tabs>
          <w:tab w:val="left" w:pos="7380"/>
        </w:tabs>
        <w:jc w:val="both"/>
        <w:rPr>
          <w:bCs/>
          <w:sz w:val="24"/>
        </w:rPr>
      </w:pPr>
      <w:r>
        <w:rPr>
          <w:bCs/>
          <w:sz w:val="24"/>
        </w:rPr>
        <w:tab/>
      </w:r>
      <w:r>
        <w:rPr>
          <w:bCs/>
          <w:sz w:val="24"/>
        </w:rPr>
        <w:tab/>
      </w:r>
      <w:r>
        <w:rPr>
          <w:bCs/>
          <w:sz w:val="24"/>
        </w:rPr>
        <w:tab/>
      </w:r>
    </w:p>
    <w:p w14:paraId="0B73461D" w14:textId="2B051BAD" w:rsidR="002237AE" w:rsidRDefault="002237AE" w:rsidP="002237AE">
      <w:pPr>
        <w:tabs>
          <w:tab w:val="left" w:pos="1260"/>
          <w:tab w:val="left" w:pos="1440"/>
          <w:tab w:val="right" w:pos="7920"/>
        </w:tabs>
        <w:jc w:val="both"/>
        <w:rPr>
          <w:bCs/>
          <w:sz w:val="24"/>
        </w:rPr>
      </w:pPr>
      <w:r w:rsidRPr="002237AE">
        <w:rPr>
          <w:bCs/>
          <w:sz w:val="24"/>
        </w:rPr>
        <w:tab/>
      </w:r>
      <w:r w:rsidRPr="00617555">
        <w:rPr>
          <w:bCs/>
          <w:sz w:val="24"/>
        </w:rPr>
        <w:t>Water administration</w:t>
      </w:r>
      <w:r w:rsidR="00046F80">
        <w:rPr>
          <w:bCs/>
          <w:sz w:val="24"/>
        </w:rPr>
        <w:tab/>
      </w:r>
      <w:r w:rsidRPr="00617555">
        <w:rPr>
          <w:bCs/>
          <w:sz w:val="24"/>
        </w:rPr>
        <w:t>$</w:t>
      </w:r>
      <w:r w:rsidR="00046F80">
        <w:rPr>
          <w:bCs/>
          <w:sz w:val="24"/>
        </w:rPr>
        <w:t xml:space="preserve"> </w:t>
      </w:r>
      <w:r w:rsidRPr="00617555">
        <w:rPr>
          <w:bCs/>
          <w:sz w:val="24"/>
        </w:rPr>
        <w:t xml:space="preserve"> </w:t>
      </w:r>
      <w:r w:rsidR="00046F80">
        <w:rPr>
          <w:bCs/>
          <w:sz w:val="24"/>
        </w:rPr>
        <w:t xml:space="preserve"> </w:t>
      </w:r>
      <w:r w:rsidR="00ED4235">
        <w:rPr>
          <w:bCs/>
          <w:sz w:val="24"/>
        </w:rPr>
        <w:t xml:space="preserve"> </w:t>
      </w:r>
      <w:r w:rsidRPr="00617555">
        <w:rPr>
          <w:bCs/>
          <w:sz w:val="24"/>
        </w:rPr>
        <w:t xml:space="preserve">  </w:t>
      </w:r>
      <w:r w:rsidR="006A7970">
        <w:rPr>
          <w:bCs/>
          <w:sz w:val="24"/>
        </w:rPr>
        <w:t>1</w:t>
      </w:r>
      <w:r w:rsidR="00354FD2">
        <w:rPr>
          <w:bCs/>
          <w:sz w:val="24"/>
        </w:rPr>
        <w:t>,</w:t>
      </w:r>
      <w:r w:rsidR="006A7970">
        <w:rPr>
          <w:bCs/>
          <w:sz w:val="24"/>
        </w:rPr>
        <w:t>1</w:t>
      </w:r>
      <w:r w:rsidR="00C968C3">
        <w:rPr>
          <w:bCs/>
          <w:sz w:val="24"/>
        </w:rPr>
        <w:t>70</w:t>
      </w:r>
      <w:r w:rsidR="00ED4235" w:rsidRPr="002237AE">
        <w:rPr>
          <w:bCs/>
          <w:sz w:val="24"/>
        </w:rPr>
        <w:t>.00</w:t>
      </w:r>
      <w:r w:rsidR="00415464" w:rsidRPr="00617555">
        <w:rPr>
          <w:bCs/>
          <w:sz w:val="24"/>
        </w:rPr>
        <w:tab/>
      </w:r>
      <w:r w:rsidR="00325A40" w:rsidRPr="00617555">
        <w:rPr>
          <w:bCs/>
          <w:sz w:val="24"/>
        </w:rPr>
        <w:t xml:space="preserve">   </w:t>
      </w:r>
      <w:r w:rsidRPr="00617555">
        <w:rPr>
          <w:bCs/>
          <w:sz w:val="24"/>
        </w:rPr>
        <w:tab/>
        <w:t>Water finance</w:t>
      </w:r>
      <w:r w:rsidRPr="00617555">
        <w:rPr>
          <w:bCs/>
          <w:sz w:val="24"/>
        </w:rPr>
        <w:tab/>
      </w:r>
      <w:r w:rsidR="006A7970">
        <w:rPr>
          <w:bCs/>
          <w:sz w:val="24"/>
        </w:rPr>
        <w:t>8,470</w:t>
      </w:r>
      <w:r w:rsidR="00ED4235" w:rsidRPr="002237AE">
        <w:rPr>
          <w:bCs/>
          <w:sz w:val="24"/>
        </w:rPr>
        <w:t>.00</w:t>
      </w:r>
      <w:r w:rsidR="00415464" w:rsidRPr="00617555">
        <w:rPr>
          <w:bCs/>
          <w:sz w:val="24"/>
        </w:rPr>
        <w:tab/>
      </w:r>
    </w:p>
    <w:p w14:paraId="605580E7" w14:textId="77777777" w:rsidR="00D250AB" w:rsidRPr="002237AE" w:rsidRDefault="00D250AB" w:rsidP="002237AE">
      <w:pPr>
        <w:tabs>
          <w:tab w:val="left" w:pos="1260"/>
          <w:tab w:val="left" w:pos="1440"/>
          <w:tab w:val="right" w:pos="7920"/>
        </w:tabs>
        <w:jc w:val="both"/>
        <w:rPr>
          <w:bCs/>
          <w:sz w:val="24"/>
        </w:rPr>
      </w:pPr>
      <w:r>
        <w:rPr>
          <w:bCs/>
          <w:sz w:val="24"/>
        </w:rPr>
        <w:tab/>
        <w:t>Public buildings &amp; grounds</w:t>
      </w:r>
      <w:r>
        <w:rPr>
          <w:bCs/>
          <w:sz w:val="24"/>
        </w:rPr>
        <w:tab/>
      </w:r>
      <w:r w:rsidR="00ED4235">
        <w:rPr>
          <w:bCs/>
          <w:sz w:val="24"/>
        </w:rPr>
        <w:t>3</w:t>
      </w:r>
      <w:r w:rsidR="00883110">
        <w:rPr>
          <w:bCs/>
          <w:sz w:val="24"/>
        </w:rPr>
        <w:t>5</w:t>
      </w:r>
      <w:r>
        <w:rPr>
          <w:bCs/>
          <w:sz w:val="24"/>
        </w:rPr>
        <w:t>0.00</w:t>
      </w:r>
    </w:p>
    <w:p w14:paraId="4B3F0ADD" w14:textId="1D3450AA" w:rsidR="002237AE" w:rsidRPr="002237AE" w:rsidRDefault="002237AE" w:rsidP="002237AE">
      <w:pPr>
        <w:tabs>
          <w:tab w:val="left" w:pos="1260"/>
          <w:tab w:val="left" w:pos="1440"/>
          <w:tab w:val="right" w:pos="7920"/>
        </w:tabs>
        <w:jc w:val="both"/>
        <w:rPr>
          <w:bCs/>
          <w:sz w:val="24"/>
        </w:rPr>
      </w:pPr>
      <w:r w:rsidRPr="002237AE">
        <w:rPr>
          <w:bCs/>
          <w:sz w:val="24"/>
        </w:rPr>
        <w:tab/>
        <w:t>Water distribution</w:t>
      </w:r>
      <w:r w:rsidRPr="002237AE">
        <w:rPr>
          <w:bCs/>
          <w:sz w:val="24"/>
        </w:rPr>
        <w:tab/>
      </w:r>
      <w:r w:rsidR="006A7970">
        <w:rPr>
          <w:bCs/>
          <w:sz w:val="24"/>
        </w:rPr>
        <w:t>7,410</w:t>
      </w:r>
      <w:r w:rsidRPr="002237AE">
        <w:rPr>
          <w:bCs/>
          <w:sz w:val="24"/>
        </w:rPr>
        <w:t>.00</w:t>
      </w:r>
    </w:p>
    <w:p w14:paraId="4C909E2B" w14:textId="77777777" w:rsidR="002237AE" w:rsidRPr="002237AE" w:rsidRDefault="002237AE" w:rsidP="002237AE">
      <w:pPr>
        <w:tabs>
          <w:tab w:val="left" w:pos="1260"/>
          <w:tab w:val="left" w:pos="1440"/>
          <w:tab w:val="right" w:pos="7920"/>
        </w:tabs>
        <w:jc w:val="both"/>
        <w:rPr>
          <w:bCs/>
          <w:sz w:val="24"/>
        </w:rPr>
      </w:pPr>
      <w:r w:rsidRPr="002237AE">
        <w:rPr>
          <w:bCs/>
          <w:sz w:val="24"/>
        </w:rPr>
        <w:tab/>
        <w:t>Water purchased for resale</w:t>
      </w:r>
      <w:r w:rsidRPr="002237AE">
        <w:rPr>
          <w:bCs/>
          <w:sz w:val="24"/>
        </w:rPr>
        <w:tab/>
      </w:r>
      <w:r w:rsidR="000C5F54">
        <w:rPr>
          <w:bCs/>
          <w:sz w:val="24"/>
        </w:rPr>
        <w:t>3</w:t>
      </w:r>
      <w:r w:rsidR="00D250AB">
        <w:rPr>
          <w:bCs/>
          <w:sz w:val="24"/>
        </w:rPr>
        <w:t>,</w:t>
      </w:r>
      <w:r w:rsidR="00ED4235">
        <w:rPr>
          <w:bCs/>
          <w:sz w:val="24"/>
        </w:rPr>
        <w:t>00</w:t>
      </w:r>
      <w:r w:rsidR="00141B0E">
        <w:rPr>
          <w:bCs/>
          <w:sz w:val="24"/>
        </w:rPr>
        <w:t>0</w:t>
      </w:r>
      <w:r w:rsidRPr="002237AE">
        <w:rPr>
          <w:bCs/>
          <w:sz w:val="24"/>
        </w:rPr>
        <w:t>.00</w:t>
      </w:r>
    </w:p>
    <w:p w14:paraId="6310C850" w14:textId="67834686" w:rsidR="002237AE" w:rsidRPr="002237AE" w:rsidRDefault="002237AE" w:rsidP="00F10F87">
      <w:pPr>
        <w:tabs>
          <w:tab w:val="left" w:pos="1260"/>
          <w:tab w:val="left" w:pos="1440"/>
          <w:tab w:val="right" w:pos="7920"/>
        </w:tabs>
        <w:jc w:val="both"/>
        <w:rPr>
          <w:bCs/>
          <w:sz w:val="24"/>
          <w:u w:val="single"/>
        </w:rPr>
      </w:pPr>
      <w:r w:rsidRPr="002237AE">
        <w:rPr>
          <w:bCs/>
          <w:sz w:val="24"/>
        </w:rPr>
        <w:tab/>
      </w:r>
      <w:r w:rsidR="008C7AF1">
        <w:rPr>
          <w:bCs/>
          <w:sz w:val="24"/>
        </w:rPr>
        <w:t xml:space="preserve"> </w:t>
      </w:r>
      <w:r w:rsidRPr="002237AE">
        <w:rPr>
          <w:bCs/>
          <w:sz w:val="24"/>
        </w:rPr>
        <w:t>Reserve for contingencies</w:t>
      </w:r>
      <w:r w:rsidRPr="002237AE">
        <w:rPr>
          <w:bCs/>
          <w:sz w:val="24"/>
        </w:rPr>
        <w:tab/>
      </w:r>
      <w:r w:rsidR="00ED4235" w:rsidRPr="00D03492">
        <w:rPr>
          <w:sz w:val="24"/>
          <w:u w:val="single"/>
        </w:rPr>
        <w:t xml:space="preserve">       </w:t>
      </w:r>
      <w:r w:rsidR="00ED4235">
        <w:rPr>
          <w:sz w:val="24"/>
          <w:u w:val="single"/>
        </w:rPr>
        <w:t xml:space="preserve">      </w:t>
      </w:r>
      <w:r w:rsidR="006A7970">
        <w:rPr>
          <w:sz w:val="24"/>
          <w:u w:val="single"/>
        </w:rPr>
        <w:t>70</w:t>
      </w:r>
      <w:r w:rsidR="00ED4235">
        <w:rPr>
          <w:sz w:val="24"/>
          <w:u w:val="single"/>
        </w:rPr>
        <w:t>0.00</w:t>
      </w:r>
      <w:r w:rsidRPr="002237AE">
        <w:rPr>
          <w:bCs/>
          <w:sz w:val="24"/>
          <w:u w:val="single"/>
        </w:rPr>
        <w:t xml:space="preserve"> </w:t>
      </w:r>
    </w:p>
    <w:p w14:paraId="15E18619" w14:textId="77777777" w:rsidR="002237AE" w:rsidRPr="002237AE" w:rsidRDefault="002237AE" w:rsidP="002237AE">
      <w:pPr>
        <w:tabs>
          <w:tab w:val="left" w:pos="1260"/>
          <w:tab w:val="left" w:pos="1440"/>
          <w:tab w:val="right" w:pos="7920"/>
        </w:tabs>
        <w:jc w:val="both"/>
        <w:rPr>
          <w:bCs/>
          <w:sz w:val="24"/>
        </w:rPr>
      </w:pPr>
    </w:p>
    <w:p w14:paraId="07E2292E" w14:textId="577566FF" w:rsidR="002237AE" w:rsidRPr="002237AE" w:rsidRDefault="002237AE" w:rsidP="002237AE">
      <w:pPr>
        <w:tabs>
          <w:tab w:val="left" w:pos="1260"/>
          <w:tab w:val="left" w:pos="1440"/>
          <w:tab w:val="right" w:pos="7920"/>
        </w:tabs>
        <w:jc w:val="both"/>
        <w:rPr>
          <w:bCs/>
          <w:sz w:val="24"/>
        </w:rPr>
      </w:pPr>
      <w:r w:rsidRPr="002237AE">
        <w:rPr>
          <w:bCs/>
          <w:sz w:val="24"/>
        </w:rPr>
        <w:tab/>
      </w:r>
      <w:r w:rsidRPr="002237AE">
        <w:rPr>
          <w:bCs/>
          <w:sz w:val="24"/>
        </w:rPr>
        <w:tab/>
      </w:r>
      <w:r w:rsidRPr="002237AE">
        <w:rPr>
          <w:bCs/>
          <w:sz w:val="24"/>
        </w:rPr>
        <w:tab/>
      </w:r>
      <w:r w:rsidRPr="002237AE">
        <w:rPr>
          <w:bCs/>
          <w:sz w:val="24"/>
          <w:u w:val="double"/>
        </w:rPr>
        <w:t xml:space="preserve">$  </w:t>
      </w:r>
      <w:r w:rsidR="00F10F87">
        <w:rPr>
          <w:bCs/>
          <w:sz w:val="24"/>
          <w:u w:val="double"/>
        </w:rPr>
        <w:t>2</w:t>
      </w:r>
      <w:r w:rsidR="00B34A1C">
        <w:rPr>
          <w:bCs/>
          <w:sz w:val="24"/>
          <w:u w:val="double"/>
        </w:rPr>
        <w:t>1</w:t>
      </w:r>
      <w:r w:rsidR="00D250AB">
        <w:rPr>
          <w:bCs/>
          <w:sz w:val="24"/>
          <w:u w:val="double"/>
        </w:rPr>
        <w:t>,</w:t>
      </w:r>
      <w:r w:rsidR="007F1B95">
        <w:rPr>
          <w:bCs/>
          <w:sz w:val="24"/>
          <w:u w:val="double"/>
        </w:rPr>
        <w:t>1</w:t>
      </w:r>
      <w:r w:rsidR="00F10F87">
        <w:rPr>
          <w:bCs/>
          <w:sz w:val="24"/>
          <w:u w:val="double"/>
        </w:rPr>
        <w:t>0</w:t>
      </w:r>
      <w:r w:rsidR="00B34A1C">
        <w:rPr>
          <w:bCs/>
          <w:sz w:val="24"/>
          <w:u w:val="double"/>
        </w:rPr>
        <w:t>0</w:t>
      </w:r>
      <w:r w:rsidRPr="002237AE">
        <w:rPr>
          <w:bCs/>
          <w:sz w:val="24"/>
          <w:u w:val="double"/>
        </w:rPr>
        <w:t>.00</w:t>
      </w:r>
    </w:p>
    <w:p w14:paraId="0A5270C1" w14:textId="77777777" w:rsidR="002237AE" w:rsidRPr="002237AE" w:rsidRDefault="002237AE" w:rsidP="002237AE">
      <w:pPr>
        <w:tabs>
          <w:tab w:val="left" w:pos="1260"/>
          <w:tab w:val="left" w:pos="1440"/>
          <w:tab w:val="right" w:pos="7920"/>
        </w:tabs>
        <w:jc w:val="both"/>
        <w:rPr>
          <w:bCs/>
          <w:sz w:val="24"/>
          <w:u w:val="single"/>
        </w:rPr>
      </w:pPr>
    </w:p>
    <w:p w14:paraId="17BC4195" w14:textId="7E7FC16B" w:rsidR="002237AE" w:rsidRPr="002237AE" w:rsidRDefault="002237AE" w:rsidP="002237AE">
      <w:pPr>
        <w:tabs>
          <w:tab w:val="left" w:pos="1260"/>
          <w:tab w:val="left" w:pos="1440"/>
          <w:tab w:val="right" w:pos="7920"/>
        </w:tabs>
        <w:jc w:val="both"/>
        <w:rPr>
          <w:bCs/>
          <w:sz w:val="24"/>
        </w:rPr>
      </w:pPr>
      <w:r w:rsidRPr="002237AE">
        <w:rPr>
          <w:b/>
          <w:sz w:val="24"/>
        </w:rPr>
        <w:t>Section 4</w:t>
      </w:r>
      <w:r w:rsidRPr="002237AE">
        <w:rPr>
          <w:bCs/>
          <w:sz w:val="24"/>
        </w:rPr>
        <w:t xml:space="preserve">:    It is estimated that the following revenues will be available in the Water Fund for the fiscal year beginning July 1, </w:t>
      </w:r>
      <w:r w:rsidR="00F90D10">
        <w:rPr>
          <w:bCs/>
          <w:sz w:val="24"/>
        </w:rPr>
        <w:t>20</w:t>
      </w:r>
      <w:r w:rsidR="00F10F87">
        <w:rPr>
          <w:bCs/>
          <w:sz w:val="24"/>
        </w:rPr>
        <w:t>2</w:t>
      </w:r>
      <w:r w:rsidR="006A7970">
        <w:rPr>
          <w:bCs/>
          <w:sz w:val="24"/>
        </w:rPr>
        <w:t>2</w:t>
      </w:r>
      <w:r w:rsidRPr="002237AE">
        <w:rPr>
          <w:bCs/>
          <w:sz w:val="24"/>
        </w:rPr>
        <w:t xml:space="preserve"> and ending June 30, </w:t>
      </w:r>
      <w:r w:rsidR="00F90D10">
        <w:rPr>
          <w:bCs/>
          <w:sz w:val="24"/>
        </w:rPr>
        <w:t>20</w:t>
      </w:r>
      <w:r w:rsidR="00456DB9">
        <w:rPr>
          <w:bCs/>
          <w:sz w:val="24"/>
        </w:rPr>
        <w:t>2</w:t>
      </w:r>
      <w:r w:rsidR="006A7970">
        <w:rPr>
          <w:bCs/>
          <w:sz w:val="24"/>
        </w:rPr>
        <w:t>3</w:t>
      </w:r>
      <w:r w:rsidRPr="002237AE">
        <w:rPr>
          <w:bCs/>
          <w:sz w:val="24"/>
        </w:rPr>
        <w:t>:</w:t>
      </w:r>
    </w:p>
    <w:p w14:paraId="2C2C9DB6" w14:textId="77777777" w:rsidR="002237AE" w:rsidRPr="002237AE" w:rsidRDefault="002237AE" w:rsidP="002237AE">
      <w:pPr>
        <w:tabs>
          <w:tab w:val="left" w:pos="1260"/>
          <w:tab w:val="left" w:pos="1440"/>
          <w:tab w:val="right" w:pos="7920"/>
        </w:tabs>
        <w:jc w:val="both"/>
        <w:rPr>
          <w:bCs/>
          <w:sz w:val="24"/>
        </w:rPr>
      </w:pPr>
    </w:p>
    <w:p w14:paraId="46AB2BE1" w14:textId="707C7CA2" w:rsidR="002237AE" w:rsidRPr="002237AE" w:rsidRDefault="002237AE" w:rsidP="002237AE">
      <w:pPr>
        <w:tabs>
          <w:tab w:val="left" w:pos="1260"/>
          <w:tab w:val="left" w:pos="1440"/>
          <w:tab w:val="right" w:pos="7920"/>
        </w:tabs>
        <w:jc w:val="both"/>
        <w:rPr>
          <w:bCs/>
          <w:sz w:val="24"/>
        </w:rPr>
      </w:pPr>
      <w:r w:rsidRPr="002237AE">
        <w:rPr>
          <w:bCs/>
          <w:sz w:val="24"/>
        </w:rPr>
        <w:tab/>
        <w:t>Water usage charges</w:t>
      </w:r>
      <w:r w:rsidRPr="002237AE">
        <w:rPr>
          <w:bCs/>
          <w:sz w:val="24"/>
        </w:rPr>
        <w:tab/>
        <w:t xml:space="preserve">$  </w:t>
      </w:r>
      <w:r w:rsidR="003441C2">
        <w:rPr>
          <w:bCs/>
          <w:sz w:val="24"/>
        </w:rPr>
        <w:t>21</w:t>
      </w:r>
      <w:r w:rsidR="001D5518">
        <w:rPr>
          <w:bCs/>
          <w:sz w:val="24"/>
        </w:rPr>
        <w:t>,</w:t>
      </w:r>
      <w:r w:rsidR="00C968C3">
        <w:rPr>
          <w:bCs/>
          <w:sz w:val="24"/>
        </w:rPr>
        <w:t>1</w:t>
      </w:r>
      <w:r w:rsidR="009A2B41">
        <w:rPr>
          <w:bCs/>
          <w:sz w:val="24"/>
        </w:rPr>
        <w:t>0</w:t>
      </w:r>
      <w:r w:rsidR="008B06E2">
        <w:rPr>
          <w:bCs/>
          <w:sz w:val="24"/>
        </w:rPr>
        <w:t>0</w:t>
      </w:r>
      <w:r w:rsidRPr="002237AE">
        <w:rPr>
          <w:bCs/>
          <w:sz w:val="24"/>
        </w:rPr>
        <w:t>.00</w:t>
      </w:r>
    </w:p>
    <w:p w14:paraId="2FBF2BA2" w14:textId="77777777" w:rsidR="002237AE" w:rsidRPr="002237AE" w:rsidRDefault="00141B0E" w:rsidP="002237AE">
      <w:pPr>
        <w:tabs>
          <w:tab w:val="left" w:pos="1260"/>
          <w:tab w:val="left" w:pos="1440"/>
          <w:tab w:val="right" w:pos="7920"/>
        </w:tabs>
        <w:jc w:val="both"/>
        <w:rPr>
          <w:bCs/>
          <w:sz w:val="24"/>
        </w:rPr>
      </w:pPr>
      <w:r>
        <w:rPr>
          <w:bCs/>
          <w:sz w:val="24"/>
        </w:rPr>
        <w:tab/>
        <w:t>Taps and connection fees</w:t>
      </w:r>
      <w:r>
        <w:rPr>
          <w:bCs/>
          <w:sz w:val="24"/>
        </w:rPr>
        <w:tab/>
        <w:t>0</w:t>
      </w:r>
      <w:r w:rsidR="002237AE" w:rsidRPr="002237AE">
        <w:rPr>
          <w:bCs/>
          <w:sz w:val="24"/>
        </w:rPr>
        <w:t>.00</w:t>
      </w:r>
    </w:p>
    <w:p w14:paraId="53F9B7F9" w14:textId="77777777" w:rsidR="002237AE" w:rsidRPr="002237AE" w:rsidRDefault="002237AE" w:rsidP="002237AE">
      <w:pPr>
        <w:tabs>
          <w:tab w:val="left" w:pos="1260"/>
          <w:tab w:val="left" w:pos="1440"/>
          <w:tab w:val="right" w:pos="7920"/>
        </w:tabs>
        <w:jc w:val="both"/>
        <w:rPr>
          <w:bCs/>
          <w:sz w:val="24"/>
        </w:rPr>
      </w:pPr>
      <w:r w:rsidRPr="002237AE">
        <w:rPr>
          <w:bCs/>
          <w:sz w:val="24"/>
        </w:rPr>
        <w:tab/>
        <w:t>Other operating revenues</w:t>
      </w:r>
      <w:r w:rsidRPr="002237AE">
        <w:rPr>
          <w:bCs/>
          <w:sz w:val="24"/>
        </w:rPr>
        <w:tab/>
      </w:r>
      <w:r w:rsidR="000C5F54">
        <w:rPr>
          <w:bCs/>
          <w:sz w:val="24"/>
        </w:rPr>
        <w:t>0</w:t>
      </w:r>
      <w:r w:rsidRPr="002237AE">
        <w:rPr>
          <w:bCs/>
          <w:sz w:val="24"/>
        </w:rPr>
        <w:t>.00</w:t>
      </w:r>
    </w:p>
    <w:p w14:paraId="2E13A84B" w14:textId="77777777" w:rsidR="002237AE" w:rsidRDefault="002237AE" w:rsidP="002237AE">
      <w:pPr>
        <w:tabs>
          <w:tab w:val="left" w:pos="1260"/>
          <w:tab w:val="left" w:pos="1440"/>
          <w:tab w:val="right" w:pos="7920"/>
        </w:tabs>
        <w:jc w:val="both"/>
        <w:rPr>
          <w:sz w:val="24"/>
          <w:u w:val="single"/>
        </w:rPr>
      </w:pPr>
      <w:r w:rsidRPr="002237AE">
        <w:rPr>
          <w:bCs/>
          <w:sz w:val="24"/>
        </w:rPr>
        <w:tab/>
      </w:r>
      <w:r w:rsidR="00172A23">
        <w:rPr>
          <w:sz w:val="24"/>
        </w:rPr>
        <w:t xml:space="preserve">Appropriation of </w:t>
      </w:r>
      <w:r w:rsidR="009A2B41">
        <w:rPr>
          <w:sz w:val="24"/>
        </w:rPr>
        <w:t>budgetary reserves</w:t>
      </w:r>
      <w:r w:rsidR="00172A23">
        <w:rPr>
          <w:sz w:val="24"/>
        </w:rPr>
        <w:tab/>
      </w:r>
      <w:r w:rsidR="00ED4235" w:rsidRPr="00D03492">
        <w:rPr>
          <w:sz w:val="24"/>
          <w:u w:val="single"/>
        </w:rPr>
        <w:t xml:space="preserve">     </w:t>
      </w:r>
      <w:r w:rsidR="00ED4235">
        <w:rPr>
          <w:sz w:val="24"/>
          <w:u w:val="single"/>
        </w:rPr>
        <w:t xml:space="preserve">        0.00</w:t>
      </w:r>
    </w:p>
    <w:p w14:paraId="432C211C" w14:textId="77777777" w:rsidR="00172A23" w:rsidRPr="002237AE" w:rsidRDefault="00172A23" w:rsidP="002237AE">
      <w:pPr>
        <w:tabs>
          <w:tab w:val="left" w:pos="1260"/>
          <w:tab w:val="left" w:pos="1440"/>
          <w:tab w:val="right" w:pos="7920"/>
        </w:tabs>
        <w:jc w:val="both"/>
        <w:rPr>
          <w:bCs/>
          <w:sz w:val="24"/>
        </w:rPr>
      </w:pPr>
    </w:p>
    <w:p w14:paraId="0EFEFD2D" w14:textId="39B2BCC5" w:rsidR="002237AE" w:rsidRPr="002237AE" w:rsidRDefault="002237AE" w:rsidP="002237AE">
      <w:pPr>
        <w:tabs>
          <w:tab w:val="left" w:pos="1260"/>
          <w:tab w:val="left" w:pos="1440"/>
          <w:tab w:val="right" w:pos="7920"/>
        </w:tabs>
        <w:jc w:val="both"/>
        <w:rPr>
          <w:bCs/>
          <w:sz w:val="24"/>
        </w:rPr>
      </w:pPr>
      <w:r w:rsidRPr="002237AE">
        <w:rPr>
          <w:bCs/>
          <w:sz w:val="24"/>
        </w:rPr>
        <w:tab/>
      </w:r>
      <w:r w:rsidRPr="002237AE">
        <w:rPr>
          <w:bCs/>
          <w:sz w:val="24"/>
        </w:rPr>
        <w:tab/>
      </w:r>
      <w:r w:rsidRPr="002237AE">
        <w:rPr>
          <w:bCs/>
          <w:sz w:val="24"/>
        </w:rPr>
        <w:tab/>
      </w:r>
      <w:r w:rsidRPr="002237AE">
        <w:rPr>
          <w:bCs/>
          <w:sz w:val="24"/>
          <w:u w:val="double"/>
        </w:rPr>
        <w:t>$</w:t>
      </w:r>
      <w:r w:rsidR="00ED4235">
        <w:rPr>
          <w:bCs/>
          <w:sz w:val="24"/>
          <w:u w:val="double"/>
        </w:rPr>
        <w:t xml:space="preserve"> </w:t>
      </w:r>
      <w:r w:rsidRPr="002237AE">
        <w:rPr>
          <w:bCs/>
          <w:sz w:val="24"/>
          <w:u w:val="double"/>
        </w:rPr>
        <w:t xml:space="preserve"> </w:t>
      </w:r>
      <w:r w:rsidR="00F10F87">
        <w:rPr>
          <w:bCs/>
          <w:sz w:val="24"/>
          <w:u w:val="double"/>
        </w:rPr>
        <w:t>2</w:t>
      </w:r>
      <w:r w:rsidR="009A2B41">
        <w:rPr>
          <w:bCs/>
          <w:sz w:val="24"/>
          <w:u w:val="double"/>
        </w:rPr>
        <w:t>1</w:t>
      </w:r>
      <w:r w:rsidR="00883110">
        <w:rPr>
          <w:bCs/>
          <w:sz w:val="24"/>
          <w:u w:val="double"/>
        </w:rPr>
        <w:t>,</w:t>
      </w:r>
      <w:r w:rsidR="00C968C3">
        <w:rPr>
          <w:bCs/>
          <w:sz w:val="24"/>
          <w:u w:val="double"/>
        </w:rPr>
        <w:t>1</w:t>
      </w:r>
      <w:r w:rsidR="00F10F87">
        <w:rPr>
          <w:bCs/>
          <w:sz w:val="24"/>
          <w:u w:val="double"/>
        </w:rPr>
        <w:t>0</w:t>
      </w:r>
      <w:r w:rsidR="009A2B41">
        <w:rPr>
          <w:bCs/>
          <w:sz w:val="24"/>
          <w:u w:val="double"/>
        </w:rPr>
        <w:t>0</w:t>
      </w:r>
      <w:r w:rsidRPr="002237AE">
        <w:rPr>
          <w:bCs/>
          <w:sz w:val="24"/>
          <w:u w:val="double"/>
        </w:rPr>
        <w:t>.00</w:t>
      </w:r>
    </w:p>
    <w:p w14:paraId="67435E31" w14:textId="77777777" w:rsidR="00373615" w:rsidRDefault="00373615">
      <w:pPr>
        <w:tabs>
          <w:tab w:val="left" w:pos="1260"/>
          <w:tab w:val="left" w:pos="1440"/>
          <w:tab w:val="right" w:pos="7920"/>
        </w:tabs>
        <w:jc w:val="both"/>
        <w:rPr>
          <w:sz w:val="24"/>
        </w:rPr>
      </w:pPr>
    </w:p>
    <w:p w14:paraId="1E817C82" w14:textId="64FA2D07" w:rsidR="0046204F" w:rsidRDefault="0046204F">
      <w:pPr>
        <w:tabs>
          <w:tab w:val="left" w:pos="1260"/>
          <w:tab w:val="left" w:pos="1440"/>
          <w:tab w:val="right" w:pos="7920"/>
        </w:tabs>
        <w:jc w:val="both"/>
        <w:rPr>
          <w:sz w:val="24"/>
        </w:rPr>
      </w:pPr>
      <w:r>
        <w:rPr>
          <w:b/>
          <w:bCs/>
          <w:sz w:val="24"/>
        </w:rPr>
        <w:t xml:space="preserve">Section </w:t>
      </w:r>
      <w:r w:rsidR="00373615">
        <w:rPr>
          <w:b/>
          <w:bCs/>
          <w:sz w:val="24"/>
        </w:rPr>
        <w:t>5</w:t>
      </w:r>
      <w:r>
        <w:rPr>
          <w:b/>
          <w:bCs/>
          <w:sz w:val="24"/>
        </w:rPr>
        <w:t>:</w:t>
      </w:r>
      <w:r>
        <w:rPr>
          <w:sz w:val="24"/>
        </w:rPr>
        <w:tab/>
      </w:r>
      <w:r w:rsidR="00A25658">
        <w:rPr>
          <w:sz w:val="24"/>
        </w:rPr>
        <w:t xml:space="preserve">There is hereby levied a tax at the rate of </w:t>
      </w:r>
      <w:r w:rsidR="004F25A8">
        <w:rPr>
          <w:sz w:val="24"/>
        </w:rPr>
        <w:t>fi</w:t>
      </w:r>
      <w:r w:rsidR="00D250AB">
        <w:rPr>
          <w:sz w:val="24"/>
        </w:rPr>
        <w:t>fteen</w:t>
      </w:r>
      <w:r w:rsidR="00A25658">
        <w:rPr>
          <w:sz w:val="24"/>
        </w:rPr>
        <w:t xml:space="preserve"> cents (.</w:t>
      </w:r>
      <w:r w:rsidR="00172A23">
        <w:rPr>
          <w:sz w:val="24"/>
        </w:rPr>
        <w:t>1</w:t>
      </w:r>
      <w:r w:rsidR="004F25A8">
        <w:rPr>
          <w:sz w:val="24"/>
        </w:rPr>
        <w:t>5</w:t>
      </w:r>
      <w:r w:rsidR="00A25658">
        <w:rPr>
          <w:sz w:val="24"/>
        </w:rPr>
        <w:t xml:space="preserve">) per one hundred dollars ($100) valuation of property as listed for taxes as of January 1, </w:t>
      </w:r>
      <w:r w:rsidR="00F90D10">
        <w:rPr>
          <w:sz w:val="24"/>
        </w:rPr>
        <w:t>20</w:t>
      </w:r>
      <w:r w:rsidR="00F10F87">
        <w:rPr>
          <w:sz w:val="24"/>
        </w:rPr>
        <w:t>2</w:t>
      </w:r>
      <w:r w:rsidR="006A7970">
        <w:rPr>
          <w:sz w:val="24"/>
        </w:rPr>
        <w:t>2</w:t>
      </w:r>
      <w:r w:rsidR="00A25658">
        <w:rPr>
          <w:sz w:val="24"/>
        </w:rPr>
        <w:t xml:space="preserve"> for the purpose of raising the revenue listed as “Property Taxes” in the General Fund in Section 2 of this ordinance.</w:t>
      </w:r>
    </w:p>
    <w:p w14:paraId="6892409F" w14:textId="77777777" w:rsidR="00A25658" w:rsidRDefault="00A25658">
      <w:pPr>
        <w:tabs>
          <w:tab w:val="left" w:pos="1260"/>
          <w:tab w:val="left" w:pos="1440"/>
          <w:tab w:val="right" w:pos="7920"/>
        </w:tabs>
        <w:jc w:val="both"/>
        <w:rPr>
          <w:sz w:val="24"/>
        </w:rPr>
      </w:pPr>
    </w:p>
    <w:p w14:paraId="4DC5F2D8" w14:textId="3273BDE2" w:rsidR="00A25658" w:rsidRDefault="00A25658">
      <w:pPr>
        <w:tabs>
          <w:tab w:val="left" w:pos="1260"/>
          <w:tab w:val="left" w:pos="1440"/>
          <w:tab w:val="right" w:pos="7920"/>
        </w:tabs>
        <w:jc w:val="both"/>
        <w:rPr>
          <w:sz w:val="24"/>
        </w:rPr>
      </w:pPr>
      <w:r>
        <w:rPr>
          <w:sz w:val="24"/>
        </w:rPr>
        <w:t xml:space="preserve">This rate is based on a total valuation of property for the purpose of </w:t>
      </w:r>
      <w:r w:rsidRPr="00E84253">
        <w:rPr>
          <w:sz w:val="24"/>
        </w:rPr>
        <w:t xml:space="preserve">taxation of </w:t>
      </w:r>
      <w:r w:rsidRPr="00163402">
        <w:rPr>
          <w:sz w:val="24"/>
        </w:rPr>
        <w:t>$</w:t>
      </w:r>
      <w:r w:rsidR="00354FD2">
        <w:rPr>
          <w:sz w:val="24"/>
        </w:rPr>
        <w:t>75,991,900</w:t>
      </w:r>
      <w:r>
        <w:rPr>
          <w:sz w:val="24"/>
        </w:rPr>
        <w:t xml:space="preserve"> and an estimated rate collection </w:t>
      </w:r>
      <w:r w:rsidRPr="00E84253">
        <w:rPr>
          <w:sz w:val="24"/>
        </w:rPr>
        <w:t xml:space="preserve">of </w:t>
      </w:r>
      <w:r w:rsidR="000D4C3F" w:rsidRPr="00163402">
        <w:rPr>
          <w:sz w:val="24"/>
        </w:rPr>
        <w:t>99.</w:t>
      </w:r>
      <w:r w:rsidR="00884452">
        <w:rPr>
          <w:sz w:val="24"/>
        </w:rPr>
        <w:t>9</w:t>
      </w:r>
      <w:r w:rsidR="00354FD2">
        <w:rPr>
          <w:sz w:val="24"/>
        </w:rPr>
        <w:t>8</w:t>
      </w:r>
      <w:r w:rsidRPr="00163402">
        <w:rPr>
          <w:sz w:val="24"/>
        </w:rPr>
        <w:t>%.</w:t>
      </w:r>
    </w:p>
    <w:p w14:paraId="3E023591" w14:textId="77777777" w:rsidR="0046204F" w:rsidRDefault="0046204F">
      <w:pPr>
        <w:tabs>
          <w:tab w:val="left" w:pos="1260"/>
          <w:tab w:val="left" w:pos="1440"/>
          <w:tab w:val="right" w:pos="7920"/>
        </w:tabs>
        <w:jc w:val="both"/>
        <w:rPr>
          <w:sz w:val="24"/>
        </w:rPr>
      </w:pPr>
    </w:p>
    <w:p w14:paraId="75CDC122" w14:textId="77777777" w:rsidR="0046204F" w:rsidRDefault="0046204F">
      <w:pPr>
        <w:tabs>
          <w:tab w:val="left" w:pos="1260"/>
          <w:tab w:val="left" w:pos="1440"/>
          <w:tab w:val="right" w:pos="7920"/>
        </w:tabs>
        <w:jc w:val="both"/>
        <w:rPr>
          <w:sz w:val="24"/>
        </w:rPr>
      </w:pPr>
      <w:r>
        <w:rPr>
          <w:b/>
          <w:bCs/>
          <w:sz w:val="24"/>
        </w:rPr>
        <w:t xml:space="preserve">Section </w:t>
      </w:r>
      <w:r w:rsidR="00A27CD6">
        <w:rPr>
          <w:b/>
          <w:bCs/>
          <w:sz w:val="24"/>
        </w:rPr>
        <w:t>6</w:t>
      </w:r>
      <w:r>
        <w:rPr>
          <w:b/>
          <w:bCs/>
          <w:sz w:val="24"/>
        </w:rPr>
        <w:t>:</w:t>
      </w:r>
      <w:r>
        <w:rPr>
          <w:sz w:val="24"/>
        </w:rPr>
        <w:tab/>
        <w:t>The Finance Director is hereby authorized to transfer appropriations as contained herein under the following conditions:</w:t>
      </w:r>
    </w:p>
    <w:p w14:paraId="71771DCD" w14:textId="77777777" w:rsidR="0046204F" w:rsidRDefault="0046204F">
      <w:pPr>
        <w:tabs>
          <w:tab w:val="left" w:pos="1260"/>
          <w:tab w:val="left" w:pos="1440"/>
          <w:tab w:val="right" w:pos="7920"/>
        </w:tabs>
        <w:jc w:val="both"/>
        <w:rPr>
          <w:sz w:val="24"/>
        </w:rPr>
      </w:pPr>
    </w:p>
    <w:p w14:paraId="01BF2368" w14:textId="77777777" w:rsidR="0046204F" w:rsidRDefault="0046204F">
      <w:pPr>
        <w:tabs>
          <w:tab w:val="left" w:pos="360"/>
          <w:tab w:val="left" w:pos="810"/>
          <w:tab w:val="right" w:pos="7920"/>
          <w:tab w:val="left" w:pos="8550"/>
        </w:tabs>
        <w:ind w:left="810" w:right="810" w:hanging="450"/>
        <w:jc w:val="both"/>
        <w:rPr>
          <w:sz w:val="24"/>
        </w:rPr>
      </w:pPr>
      <w:r>
        <w:rPr>
          <w:sz w:val="24"/>
        </w:rPr>
        <w:t>a.</w:t>
      </w:r>
      <w:r>
        <w:rPr>
          <w:sz w:val="24"/>
        </w:rPr>
        <w:tab/>
        <w:t>He/she may transfer amounts between line item expenditures within a department without limitation and without a report being required.  These changes should not result in increases in recurring obligations such as salaries.</w:t>
      </w:r>
    </w:p>
    <w:p w14:paraId="1CBE0FD8" w14:textId="77777777" w:rsidR="0046204F" w:rsidRDefault="0046204F">
      <w:pPr>
        <w:tabs>
          <w:tab w:val="left" w:pos="360"/>
          <w:tab w:val="left" w:pos="810"/>
          <w:tab w:val="right" w:pos="7920"/>
          <w:tab w:val="left" w:pos="8550"/>
        </w:tabs>
        <w:jc w:val="both"/>
        <w:rPr>
          <w:sz w:val="24"/>
        </w:rPr>
      </w:pPr>
    </w:p>
    <w:p w14:paraId="42729AC0" w14:textId="77777777" w:rsidR="0046204F" w:rsidRDefault="0046204F">
      <w:pPr>
        <w:tabs>
          <w:tab w:val="left" w:pos="360"/>
          <w:tab w:val="left" w:pos="810"/>
          <w:tab w:val="right" w:pos="7920"/>
          <w:tab w:val="left" w:pos="8550"/>
        </w:tabs>
        <w:ind w:left="810" w:right="810" w:hanging="450"/>
        <w:jc w:val="both"/>
        <w:rPr>
          <w:sz w:val="24"/>
        </w:rPr>
      </w:pPr>
      <w:r>
        <w:rPr>
          <w:sz w:val="24"/>
        </w:rPr>
        <w:t>b.</w:t>
      </w:r>
      <w:r>
        <w:rPr>
          <w:sz w:val="24"/>
        </w:rPr>
        <w:tab/>
        <w:t>He/she may transfer amounts up to $1,000 between departments, including contingency appropriations, within the same fund.  He/she must make an official report on such transfers at the next regular meeting of the Town Council.</w:t>
      </w:r>
    </w:p>
    <w:p w14:paraId="41A79AF5" w14:textId="77777777" w:rsidR="0046204F" w:rsidRDefault="0046204F">
      <w:pPr>
        <w:tabs>
          <w:tab w:val="left" w:pos="360"/>
          <w:tab w:val="left" w:pos="810"/>
          <w:tab w:val="right" w:pos="7920"/>
          <w:tab w:val="left" w:pos="8550"/>
        </w:tabs>
        <w:jc w:val="both"/>
        <w:rPr>
          <w:sz w:val="24"/>
        </w:rPr>
      </w:pPr>
    </w:p>
    <w:p w14:paraId="55F06F5C" w14:textId="77777777" w:rsidR="00161E04" w:rsidRDefault="00161E04" w:rsidP="00161E04">
      <w:pPr>
        <w:tabs>
          <w:tab w:val="left" w:pos="360"/>
          <w:tab w:val="left" w:pos="810"/>
          <w:tab w:val="right" w:pos="7920"/>
          <w:tab w:val="left" w:pos="8550"/>
        </w:tabs>
        <w:ind w:left="810" w:hanging="810"/>
        <w:jc w:val="both"/>
        <w:rPr>
          <w:sz w:val="24"/>
        </w:rPr>
      </w:pPr>
      <w:r>
        <w:rPr>
          <w:sz w:val="24"/>
        </w:rPr>
        <w:tab/>
        <w:t>c.</w:t>
      </w:r>
      <w:r>
        <w:rPr>
          <w:sz w:val="24"/>
        </w:rPr>
        <w:tab/>
        <w:t xml:space="preserve">He/she may not transfer any amounts between funds, except as approved by the </w:t>
      </w:r>
    </w:p>
    <w:p w14:paraId="03ED0BC5" w14:textId="77777777" w:rsidR="00161E04" w:rsidRDefault="00161E04" w:rsidP="00161E04">
      <w:pPr>
        <w:tabs>
          <w:tab w:val="left" w:pos="360"/>
          <w:tab w:val="left" w:pos="810"/>
          <w:tab w:val="right" w:pos="7920"/>
          <w:tab w:val="left" w:pos="8550"/>
        </w:tabs>
        <w:ind w:left="810" w:hanging="810"/>
        <w:jc w:val="both"/>
        <w:rPr>
          <w:sz w:val="24"/>
        </w:rPr>
      </w:pPr>
      <w:r>
        <w:rPr>
          <w:sz w:val="24"/>
        </w:rPr>
        <w:tab/>
      </w:r>
      <w:r>
        <w:rPr>
          <w:sz w:val="24"/>
        </w:rPr>
        <w:tab/>
        <w:t>Town Council in the Budget Ordinance as amended.</w:t>
      </w:r>
    </w:p>
    <w:p w14:paraId="37E934E5" w14:textId="77777777" w:rsidR="00161E04" w:rsidRDefault="00161E04">
      <w:pPr>
        <w:tabs>
          <w:tab w:val="left" w:pos="360"/>
          <w:tab w:val="left" w:pos="810"/>
          <w:tab w:val="right" w:pos="7920"/>
          <w:tab w:val="left" w:pos="8550"/>
        </w:tabs>
        <w:jc w:val="both"/>
        <w:rPr>
          <w:sz w:val="24"/>
        </w:rPr>
      </w:pPr>
    </w:p>
    <w:p w14:paraId="13C4272F" w14:textId="3566A54F" w:rsidR="00161E04" w:rsidRDefault="00161E04">
      <w:pPr>
        <w:tabs>
          <w:tab w:val="left" w:pos="360"/>
          <w:tab w:val="left" w:pos="810"/>
          <w:tab w:val="right" w:pos="7920"/>
          <w:tab w:val="left" w:pos="8550"/>
        </w:tabs>
        <w:jc w:val="both"/>
        <w:rPr>
          <w:sz w:val="24"/>
        </w:rPr>
      </w:pPr>
    </w:p>
    <w:p w14:paraId="3DE09CBE" w14:textId="6CEA0514" w:rsidR="00D4574B" w:rsidRDefault="00D4574B">
      <w:pPr>
        <w:tabs>
          <w:tab w:val="left" w:pos="360"/>
          <w:tab w:val="left" w:pos="810"/>
          <w:tab w:val="right" w:pos="7920"/>
          <w:tab w:val="left" w:pos="8550"/>
        </w:tabs>
        <w:jc w:val="both"/>
        <w:rPr>
          <w:sz w:val="24"/>
        </w:rPr>
      </w:pPr>
    </w:p>
    <w:p w14:paraId="68D1CB39" w14:textId="536E2664" w:rsidR="00D4574B" w:rsidRDefault="00D4574B">
      <w:pPr>
        <w:tabs>
          <w:tab w:val="left" w:pos="360"/>
          <w:tab w:val="left" w:pos="810"/>
          <w:tab w:val="right" w:pos="7920"/>
          <w:tab w:val="left" w:pos="8550"/>
        </w:tabs>
        <w:jc w:val="both"/>
        <w:rPr>
          <w:sz w:val="24"/>
        </w:rPr>
      </w:pPr>
    </w:p>
    <w:p w14:paraId="35EBF504" w14:textId="50A19AE4" w:rsidR="00D4574B" w:rsidRDefault="00D4574B" w:rsidP="00D4574B">
      <w:pPr>
        <w:tabs>
          <w:tab w:val="left" w:pos="360"/>
          <w:tab w:val="left" w:pos="810"/>
          <w:tab w:val="right" w:pos="7920"/>
          <w:tab w:val="left" w:pos="8550"/>
        </w:tabs>
        <w:ind w:left="810" w:right="810" w:hanging="450"/>
        <w:jc w:val="right"/>
        <w:rPr>
          <w:sz w:val="24"/>
        </w:rPr>
      </w:pPr>
      <w:r>
        <w:rPr>
          <w:sz w:val="24"/>
        </w:rPr>
        <w:tab/>
      </w:r>
      <w:r w:rsidR="00FD5AE8">
        <w:rPr>
          <w:sz w:val="24"/>
        </w:rPr>
        <w:tab/>
      </w:r>
      <w:r w:rsidR="00FD5AE8">
        <w:rPr>
          <w:sz w:val="24"/>
        </w:rPr>
        <w:tab/>
      </w:r>
      <w:r w:rsidRPr="008B06E2">
        <w:rPr>
          <w:sz w:val="24"/>
        </w:rPr>
        <w:t xml:space="preserve">Page </w:t>
      </w:r>
      <w:r>
        <w:rPr>
          <w:sz w:val="24"/>
        </w:rPr>
        <w:t>2</w:t>
      </w:r>
    </w:p>
    <w:p w14:paraId="43C3BE9E" w14:textId="38237E09" w:rsidR="00D4574B" w:rsidRDefault="00D4574B" w:rsidP="00D4574B">
      <w:pPr>
        <w:tabs>
          <w:tab w:val="left" w:pos="8550"/>
        </w:tabs>
        <w:jc w:val="both"/>
        <w:rPr>
          <w:sz w:val="24"/>
        </w:rPr>
      </w:pPr>
    </w:p>
    <w:p w14:paraId="671FF11E" w14:textId="70C39C0E" w:rsidR="00D250AB" w:rsidRDefault="000A6B73" w:rsidP="00D250AB">
      <w:pPr>
        <w:tabs>
          <w:tab w:val="left" w:pos="360"/>
          <w:tab w:val="left" w:pos="810"/>
          <w:tab w:val="right" w:pos="7920"/>
          <w:tab w:val="left" w:pos="8550"/>
        </w:tabs>
        <w:ind w:left="810" w:right="810" w:hanging="450"/>
        <w:jc w:val="right"/>
        <w:rPr>
          <w:sz w:val="24"/>
        </w:rPr>
      </w:pPr>
      <w:r>
        <w:rPr>
          <w:sz w:val="24"/>
        </w:rPr>
        <w:tab/>
      </w:r>
      <w:r w:rsidR="00D250AB">
        <w:rPr>
          <w:sz w:val="24"/>
        </w:rPr>
        <w:tab/>
      </w:r>
      <w:r w:rsidR="00D250AB">
        <w:rPr>
          <w:sz w:val="24"/>
        </w:rPr>
        <w:tab/>
      </w:r>
      <w:r>
        <w:rPr>
          <w:sz w:val="24"/>
        </w:rPr>
        <w:t xml:space="preserve">   </w:t>
      </w:r>
    </w:p>
    <w:p w14:paraId="4F71EAD5" w14:textId="77777777" w:rsidR="008B06E2" w:rsidRDefault="008B06E2" w:rsidP="002237AE">
      <w:pPr>
        <w:tabs>
          <w:tab w:val="left" w:pos="1260"/>
          <w:tab w:val="left" w:pos="1440"/>
          <w:tab w:val="right" w:pos="7920"/>
        </w:tabs>
        <w:jc w:val="right"/>
        <w:rPr>
          <w:sz w:val="24"/>
        </w:rPr>
      </w:pPr>
    </w:p>
    <w:p w14:paraId="604ACC89" w14:textId="77777777" w:rsidR="0046204F" w:rsidRDefault="00A27CD6">
      <w:pPr>
        <w:tabs>
          <w:tab w:val="left" w:pos="360"/>
          <w:tab w:val="left" w:pos="1260"/>
          <w:tab w:val="right" w:pos="7920"/>
          <w:tab w:val="left" w:pos="8550"/>
        </w:tabs>
        <w:jc w:val="both"/>
        <w:rPr>
          <w:sz w:val="24"/>
        </w:rPr>
      </w:pPr>
      <w:r>
        <w:rPr>
          <w:b/>
          <w:bCs/>
          <w:sz w:val="24"/>
        </w:rPr>
        <w:t>Section 7</w:t>
      </w:r>
      <w:r w:rsidR="0046204F">
        <w:rPr>
          <w:b/>
          <w:bCs/>
          <w:sz w:val="24"/>
        </w:rPr>
        <w:t>:</w:t>
      </w:r>
      <w:r w:rsidR="0046204F">
        <w:rPr>
          <w:sz w:val="24"/>
        </w:rPr>
        <w:tab/>
        <w:t>The Finance Director may make cash advances between funds for periods not to exceed 60 days without reporting to the Town Council.  Any advances that extend beyond 60 days must be approved by the Town Council.  All advances that will be outstanding at the end of the fiscal year must be approved by the Town Council.</w:t>
      </w:r>
    </w:p>
    <w:p w14:paraId="309597D6" w14:textId="77777777" w:rsidR="0046204F" w:rsidRDefault="0046204F">
      <w:pPr>
        <w:tabs>
          <w:tab w:val="left" w:pos="360"/>
          <w:tab w:val="left" w:pos="1260"/>
          <w:tab w:val="right" w:pos="7920"/>
          <w:tab w:val="left" w:pos="8550"/>
        </w:tabs>
        <w:jc w:val="both"/>
        <w:rPr>
          <w:sz w:val="24"/>
        </w:rPr>
      </w:pPr>
    </w:p>
    <w:p w14:paraId="75EEAE14" w14:textId="77777777" w:rsidR="0046204F" w:rsidRDefault="0046204F">
      <w:pPr>
        <w:tabs>
          <w:tab w:val="left" w:pos="360"/>
          <w:tab w:val="left" w:pos="1260"/>
          <w:tab w:val="right" w:pos="7920"/>
          <w:tab w:val="left" w:pos="8550"/>
        </w:tabs>
        <w:jc w:val="both"/>
        <w:rPr>
          <w:sz w:val="24"/>
        </w:rPr>
      </w:pPr>
      <w:r>
        <w:rPr>
          <w:b/>
          <w:bCs/>
          <w:sz w:val="24"/>
        </w:rPr>
        <w:t xml:space="preserve">Section </w:t>
      </w:r>
      <w:r w:rsidR="00A27CD6">
        <w:rPr>
          <w:b/>
          <w:bCs/>
          <w:sz w:val="24"/>
        </w:rPr>
        <w:t>8</w:t>
      </w:r>
      <w:r>
        <w:rPr>
          <w:b/>
          <w:bCs/>
          <w:sz w:val="24"/>
        </w:rPr>
        <w:t>:</w:t>
      </w:r>
      <w:r>
        <w:rPr>
          <w:sz w:val="24"/>
        </w:rPr>
        <w:t xml:space="preserve">   Copies of this Budget Ordinance shall be furnished to the Clerk to the Town Council and to the Finance Director to be kept on file by them for their direction in the disbursement of funds.</w:t>
      </w:r>
    </w:p>
    <w:p w14:paraId="60991E17" w14:textId="77777777" w:rsidR="0046204F" w:rsidRDefault="0046204F">
      <w:pPr>
        <w:tabs>
          <w:tab w:val="left" w:pos="360"/>
          <w:tab w:val="left" w:pos="1260"/>
          <w:tab w:val="right" w:pos="7920"/>
          <w:tab w:val="left" w:pos="8550"/>
        </w:tabs>
        <w:jc w:val="both"/>
        <w:rPr>
          <w:sz w:val="24"/>
        </w:rPr>
      </w:pPr>
    </w:p>
    <w:p w14:paraId="6D2436B0" w14:textId="77777777" w:rsidR="0046204F" w:rsidRDefault="0046204F">
      <w:pPr>
        <w:tabs>
          <w:tab w:val="left" w:pos="360"/>
          <w:tab w:val="left" w:pos="1260"/>
          <w:tab w:val="right" w:pos="7920"/>
          <w:tab w:val="left" w:pos="8550"/>
        </w:tabs>
        <w:jc w:val="both"/>
        <w:rPr>
          <w:sz w:val="24"/>
        </w:rPr>
      </w:pPr>
    </w:p>
    <w:p w14:paraId="2152F214" w14:textId="4FDCA390" w:rsidR="00DC59FE" w:rsidRDefault="00851BCC">
      <w:pPr>
        <w:tabs>
          <w:tab w:val="left" w:pos="360"/>
          <w:tab w:val="left" w:pos="1260"/>
          <w:tab w:val="right" w:pos="7920"/>
          <w:tab w:val="left" w:pos="8550"/>
        </w:tabs>
        <w:jc w:val="both"/>
        <w:rPr>
          <w:sz w:val="24"/>
        </w:rPr>
      </w:pPr>
      <w:r>
        <w:rPr>
          <w:sz w:val="24"/>
        </w:rPr>
        <w:t xml:space="preserve">Adopted this </w:t>
      </w:r>
      <w:r w:rsidR="006A7970">
        <w:rPr>
          <w:sz w:val="24"/>
        </w:rPr>
        <w:t>14</w:t>
      </w:r>
      <w:r w:rsidR="009F66B1">
        <w:rPr>
          <w:sz w:val="24"/>
        </w:rPr>
        <w:t xml:space="preserve">th </w:t>
      </w:r>
      <w:r>
        <w:rPr>
          <w:sz w:val="24"/>
        </w:rPr>
        <w:t>day of</w:t>
      </w:r>
      <w:r w:rsidR="009F66B1">
        <w:rPr>
          <w:sz w:val="24"/>
        </w:rPr>
        <w:t xml:space="preserve"> </w:t>
      </w:r>
      <w:r w:rsidR="00AF40AC">
        <w:rPr>
          <w:sz w:val="24"/>
        </w:rPr>
        <w:t>June</w:t>
      </w:r>
      <w:r w:rsidR="0046204F">
        <w:rPr>
          <w:sz w:val="24"/>
        </w:rPr>
        <w:t xml:space="preserve">, </w:t>
      </w:r>
      <w:r w:rsidR="00F90D10">
        <w:rPr>
          <w:sz w:val="24"/>
        </w:rPr>
        <w:t>20</w:t>
      </w:r>
      <w:r w:rsidR="00F10F87">
        <w:rPr>
          <w:sz w:val="24"/>
        </w:rPr>
        <w:t>2</w:t>
      </w:r>
      <w:r w:rsidR="006A7970">
        <w:rPr>
          <w:sz w:val="24"/>
        </w:rPr>
        <w:t>2</w:t>
      </w:r>
      <w:r w:rsidR="0046204F">
        <w:rPr>
          <w:sz w:val="24"/>
        </w:rPr>
        <w:t>.</w:t>
      </w:r>
    </w:p>
    <w:p w14:paraId="061DB1BA" w14:textId="77777777" w:rsidR="00DC59FE" w:rsidRPr="00DC59FE" w:rsidRDefault="00DC59FE" w:rsidP="00DC59FE">
      <w:pPr>
        <w:rPr>
          <w:sz w:val="24"/>
        </w:rPr>
      </w:pPr>
    </w:p>
    <w:p w14:paraId="3C37D27C" w14:textId="77777777" w:rsidR="00DC59FE" w:rsidRPr="00DC59FE" w:rsidRDefault="00475B0F" w:rsidP="00475B0F">
      <w:pPr>
        <w:tabs>
          <w:tab w:val="left" w:pos="1170"/>
        </w:tabs>
        <w:rPr>
          <w:sz w:val="24"/>
        </w:rPr>
      </w:pPr>
      <w:r>
        <w:rPr>
          <w:sz w:val="24"/>
        </w:rPr>
        <w:tab/>
      </w:r>
    </w:p>
    <w:p w14:paraId="4492B570" w14:textId="7F37B3A1" w:rsidR="00DC59FE" w:rsidRPr="00DC59FE" w:rsidRDefault="009F66B1" w:rsidP="009F66B1">
      <w:pPr>
        <w:tabs>
          <w:tab w:val="left" w:pos="1023"/>
        </w:tabs>
        <w:rPr>
          <w:sz w:val="24"/>
        </w:rPr>
      </w:pPr>
      <w:r>
        <w:rPr>
          <w:sz w:val="24"/>
        </w:rPr>
        <w:tab/>
      </w:r>
    </w:p>
    <w:p w14:paraId="4B477416" w14:textId="77777777" w:rsidR="00DC59FE" w:rsidRDefault="00DC59FE" w:rsidP="00DC59FE">
      <w:pPr>
        <w:rPr>
          <w:sz w:val="24"/>
        </w:rPr>
      </w:pPr>
    </w:p>
    <w:p w14:paraId="0F3D4723" w14:textId="2C391FA6" w:rsidR="0046204F" w:rsidRDefault="00DC59FE" w:rsidP="00DC59FE">
      <w:pPr>
        <w:rPr>
          <w:sz w:val="24"/>
        </w:rPr>
      </w:pPr>
      <w:r w:rsidRPr="00DC59FE">
        <w:rPr>
          <w:sz w:val="24"/>
        </w:rPr>
        <w:t>Richard A. Fennell, Mayor</w:t>
      </w:r>
      <w:r w:rsidRPr="00DC59FE">
        <w:rPr>
          <w:sz w:val="24"/>
        </w:rPr>
        <w:tab/>
      </w:r>
      <w:r w:rsidRPr="00DC59FE">
        <w:rPr>
          <w:sz w:val="24"/>
        </w:rPr>
        <w:tab/>
      </w:r>
    </w:p>
    <w:p w14:paraId="267FE552" w14:textId="138D2F3E" w:rsidR="00D4574B" w:rsidRPr="00D4574B" w:rsidRDefault="00D4574B" w:rsidP="00D4574B">
      <w:pPr>
        <w:rPr>
          <w:sz w:val="24"/>
        </w:rPr>
      </w:pPr>
    </w:p>
    <w:p w14:paraId="2A5A16B2" w14:textId="5D2574D7" w:rsidR="00D4574B" w:rsidRPr="00D4574B" w:rsidRDefault="00D4574B" w:rsidP="00D4574B">
      <w:pPr>
        <w:rPr>
          <w:sz w:val="24"/>
        </w:rPr>
      </w:pPr>
    </w:p>
    <w:p w14:paraId="01005592" w14:textId="04DF6004" w:rsidR="00D4574B" w:rsidRPr="00D4574B" w:rsidRDefault="00D4574B" w:rsidP="00D4574B">
      <w:pPr>
        <w:rPr>
          <w:sz w:val="24"/>
        </w:rPr>
      </w:pPr>
    </w:p>
    <w:p w14:paraId="08731FBF" w14:textId="43959A64" w:rsidR="00D4574B" w:rsidRPr="00D4574B" w:rsidRDefault="00D4574B" w:rsidP="00D4574B">
      <w:pPr>
        <w:rPr>
          <w:sz w:val="24"/>
        </w:rPr>
      </w:pPr>
    </w:p>
    <w:p w14:paraId="5D50CB25" w14:textId="7F8E2E2B" w:rsidR="00D4574B" w:rsidRPr="00D4574B" w:rsidRDefault="00D4574B" w:rsidP="00D4574B">
      <w:pPr>
        <w:rPr>
          <w:sz w:val="24"/>
        </w:rPr>
      </w:pPr>
    </w:p>
    <w:p w14:paraId="0C8E1EC3" w14:textId="433ECB1F" w:rsidR="00D4574B" w:rsidRPr="00D4574B" w:rsidRDefault="00D4574B" w:rsidP="00D4574B">
      <w:pPr>
        <w:rPr>
          <w:sz w:val="24"/>
        </w:rPr>
      </w:pPr>
    </w:p>
    <w:p w14:paraId="5B034B83" w14:textId="2874C5F8" w:rsidR="00D4574B" w:rsidRPr="00D4574B" w:rsidRDefault="00D4574B" w:rsidP="00D4574B">
      <w:pPr>
        <w:rPr>
          <w:sz w:val="24"/>
        </w:rPr>
      </w:pPr>
    </w:p>
    <w:p w14:paraId="22DB8BB8" w14:textId="5B8BD667" w:rsidR="00D4574B" w:rsidRPr="00D4574B" w:rsidRDefault="00D4574B" w:rsidP="00D4574B">
      <w:pPr>
        <w:rPr>
          <w:sz w:val="24"/>
        </w:rPr>
      </w:pPr>
    </w:p>
    <w:p w14:paraId="1EAD0EFA" w14:textId="70245353" w:rsidR="00D4574B" w:rsidRPr="00D4574B" w:rsidRDefault="00D4574B" w:rsidP="00D4574B">
      <w:pPr>
        <w:rPr>
          <w:sz w:val="24"/>
        </w:rPr>
      </w:pPr>
    </w:p>
    <w:p w14:paraId="3C9D946F" w14:textId="045434C7" w:rsidR="00D4574B" w:rsidRPr="00D4574B" w:rsidRDefault="00D4574B" w:rsidP="00D4574B">
      <w:pPr>
        <w:rPr>
          <w:sz w:val="24"/>
        </w:rPr>
      </w:pPr>
    </w:p>
    <w:p w14:paraId="2D797097" w14:textId="26E11079" w:rsidR="00D4574B" w:rsidRPr="00D4574B" w:rsidRDefault="00D4574B" w:rsidP="00D4574B">
      <w:pPr>
        <w:rPr>
          <w:sz w:val="24"/>
        </w:rPr>
      </w:pPr>
    </w:p>
    <w:p w14:paraId="2341AD9A" w14:textId="29ADB6E7" w:rsidR="00D4574B" w:rsidRPr="00D4574B" w:rsidRDefault="00D4574B" w:rsidP="00D4574B">
      <w:pPr>
        <w:rPr>
          <w:sz w:val="24"/>
        </w:rPr>
      </w:pPr>
    </w:p>
    <w:p w14:paraId="084E7A1D" w14:textId="45AF54DF" w:rsidR="00D4574B" w:rsidRPr="00D4574B" w:rsidRDefault="00D4574B" w:rsidP="00D4574B">
      <w:pPr>
        <w:rPr>
          <w:sz w:val="24"/>
        </w:rPr>
      </w:pPr>
    </w:p>
    <w:p w14:paraId="7257BA89" w14:textId="2A9C1D92" w:rsidR="00D4574B" w:rsidRPr="00D4574B" w:rsidRDefault="00D4574B" w:rsidP="00D4574B">
      <w:pPr>
        <w:rPr>
          <w:sz w:val="24"/>
        </w:rPr>
      </w:pPr>
    </w:p>
    <w:p w14:paraId="422730FF" w14:textId="748F80FF" w:rsidR="00D4574B" w:rsidRPr="00D4574B" w:rsidRDefault="00D4574B" w:rsidP="00D4574B">
      <w:pPr>
        <w:rPr>
          <w:sz w:val="24"/>
        </w:rPr>
      </w:pPr>
    </w:p>
    <w:p w14:paraId="4054B916" w14:textId="0D4D63FA" w:rsidR="00D4574B" w:rsidRPr="00D4574B" w:rsidRDefault="00D4574B" w:rsidP="00D4574B">
      <w:pPr>
        <w:rPr>
          <w:sz w:val="24"/>
        </w:rPr>
      </w:pPr>
    </w:p>
    <w:p w14:paraId="6D011F45" w14:textId="5F1995C5" w:rsidR="00D4574B" w:rsidRPr="00D4574B" w:rsidRDefault="00D4574B" w:rsidP="00D4574B">
      <w:pPr>
        <w:rPr>
          <w:sz w:val="24"/>
        </w:rPr>
      </w:pPr>
    </w:p>
    <w:p w14:paraId="7393A292" w14:textId="01D0AC7C" w:rsidR="00D4574B" w:rsidRPr="00D4574B" w:rsidRDefault="00D4574B" w:rsidP="00D4574B">
      <w:pPr>
        <w:rPr>
          <w:sz w:val="24"/>
        </w:rPr>
      </w:pPr>
    </w:p>
    <w:p w14:paraId="3D75C4D3" w14:textId="6A0C99D6" w:rsidR="00D4574B" w:rsidRPr="00D4574B" w:rsidRDefault="00D4574B" w:rsidP="00D4574B">
      <w:pPr>
        <w:rPr>
          <w:sz w:val="24"/>
        </w:rPr>
      </w:pPr>
    </w:p>
    <w:p w14:paraId="007686A8" w14:textId="5E187B53" w:rsidR="00D4574B" w:rsidRPr="00D4574B" w:rsidRDefault="00D4574B" w:rsidP="00D4574B">
      <w:pPr>
        <w:rPr>
          <w:sz w:val="24"/>
        </w:rPr>
      </w:pPr>
    </w:p>
    <w:p w14:paraId="6C400401" w14:textId="6EE69265" w:rsidR="00D4574B" w:rsidRPr="00D4574B" w:rsidRDefault="00D4574B" w:rsidP="00D4574B">
      <w:pPr>
        <w:rPr>
          <w:sz w:val="24"/>
        </w:rPr>
      </w:pPr>
    </w:p>
    <w:p w14:paraId="1E8B2C99" w14:textId="5C3A9F74" w:rsidR="00D4574B" w:rsidRPr="00D4574B" w:rsidRDefault="00D4574B" w:rsidP="00D4574B">
      <w:pPr>
        <w:rPr>
          <w:sz w:val="24"/>
        </w:rPr>
      </w:pPr>
    </w:p>
    <w:p w14:paraId="500415FB" w14:textId="47CC2D27" w:rsidR="00D4574B" w:rsidRPr="00D4574B" w:rsidRDefault="00D4574B" w:rsidP="00D4574B">
      <w:pPr>
        <w:rPr>
          <w:sz w:val="24"/>
        </w:rPr>
      </w:pPr>
    </w:p>
    <w:p w14:paraId="7EED0B61" w14:textId="66DA7CC0" w:rsidR="00D4574B" w:rsidRPr="00D4574B" w:rsidRDefault="00D4574B" w:rsidP="00D4574B">
      <w:pPr>
        <w:rPr>
          <w:sz w:val="24"/>
        </w:rPr>
      </w:pPr>
    </w:p>
    <w:p w14:paraId="66F0BCF8" w14:textId="3C8E7386" w:rsidR="00D4574B" w:rsidRPr="00D4574B" w:rsidRDefault="00D4574B" w:rsidP="00D4574B">
      <w:pPr>
        <w:rPr>
          <w:sz w:val="24"/>
        </w:rPr>
      </w:pPr>
    </w:p>
    <w:p w14:paraId="3FF2B811" w14:textId="5D8C3C97" w:rsidR="00D4574B" w:rsidRPr="00D4574B" w:rsidRDefault="00D4574B" w:rsidP="00D4574B">
      <w:pPr>
        <w:rPr>
          <w:sz w:val="24"/>
        </w:rPr>
      </w:pPr>
    </w:p>
    <w:p w14:paraId="67FD5394" w14:textId="7C7C5617" w:rsidR="00D4574B" w:rsidRDefault="00D4574B" w:rsidP="00D4574B">
      <w:pPr>
        <w:rPr>
          <w:sz w:val="24"/>
        </w:rPr>
      </w:pPr>
    </w:p>
    <w:p w14:paraId="48FF9DD3" w14:textId="11569008" w:rsidR="00D4574B" w:rsidRPr="00D4574B" w:rsidRDefault="00D4574B" w:rsidP="00D4574B">
      <w:pPr>
        <w:rPr>
          <w:sz w:val="24"/>
        </w:rPr>
      </w:pPr>
    </w:p>
    <w:p w14:paraId="40E0375B" w14:textId="74B87D97" w:rsidR="00D4574B" w:rsidRDefault="00D4574B" w:rsidP="00D4574B">
      <w:pPr>
        <w:rPr>
          <w:sz w:val="24"/>
        </w:rPr>
      </w:pPr>
    </w:p>
    <w:p w14:paraId="64B6FA65" w14:textId="5AB0EE4C" w:rsidR="00D4574B" w:rsidRDefault="00D4574B" w:rsidP="00D4574B">
      <w:pPr>
        <w:rPr>
          <w:sz w:val="24"/>
        </w:rPr>
      </w:pPr>
    </w:p>
    <w:p w14:paraId="4D785A3B" w14:textId="7AF65DD0" w:rsidR="00D4574B" w:rsidRDefault="00D4574B" w:rsidP="00D4574B">
      <w:pPr>
        <w:tabs>
          <w:tab w:val="left" w:pos="360"/>
          <w:tab w:val="left" w:pos="810"/>
          <w:tab w:val="right" w:pos="7920"/>
          <w:tab w:val="left" w:pos="8550"/>
        </w:tabs>
        <w:ind w:left="810" w:right="810" w:hanging="450"/>
        <w:jc w:val="right"/>
        <w:rPr>
          <w:sz w:val="24"/>
        </w:rPr>
      </w:pPr>
      <w:r>
        <w:rPr>
          <w:sz w:val="24"/>
        </w:rPr>
        <w:tab/>
      </w:r>
      <w:r w:rsidR="00FD5AE8">
        <w:rPr>
          <w:sz w:val="24"/>
        </w:rPr>
        <w:tab/>
      </w:r>
      <w:r w:rsidR="00FD5AE8">
        <w:rPr>
          <w:sz w:val="24"/>
        </w:rPr>
        <w:tab/>
      </w:r>
      <w:r w:rsidRPr="008B06E2">
        <w:rPr>
          <w:sz w:val="24"/>
        </w:rPr>
        <w:t>Page 3</w:t>
      </w:r>
    </w:p>
    <w:p w14:paraId="50B2D23E" w14:textId="1D2A5830" w:rsidR="00D4574B" w:rsidRPr="00D4574B" w:rsidRDefault="00D4574B" w:rsidP="00D4574B">
      <w:pPr>
        <w:tabs>
          <w:tab w:val="left" w:pos="8085"/>
        </w:tabs>
        <w:rPr>
          <w:sz w:val="24"/>
        </w:rPr>
      </w:pPr>
    </w:p>
    <w:sectPr w:rsidR="00D4574B" w:rsidRPr="00D4574B">
      <w:endnotePr>
        <w:numFmt w:val="decimal"/>
      </w:endnotePr>
      <w:type w:val="continuous"/>
      <w:pgSz w:w="12240" w:h="15840"/>
      <w:pgMar w:top="1440" w:right="1440" w:bottom="475" w:left="1440" w:header="1440" w:footer="475" w:gutter="0"/>
      <w:cols w:space="720"/>
      <w:noEndnote/>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Slab703 Lt BT">
    <w:altName w:val="Segoe Script"/>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endnotePr>
    <w:numFmt w:val="decimal"/>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011"/>
    <w:rsid w:val="00011435"/>
    <w:rsid w:val="00024EE3"/>
    <w:rsid w:val="00046F80"/>
    <w:rsid w:val="00056AFD"/>
    <w:rsid w:val="0007024D"/>
    <w:rsid w:val="000765BE"/>
    <w:rsid w:val="00086182"/>
    <w:rsid w:val="00092230"/>
    <w:rsid w:val="000A6B73"/>
    <w:rsid w:val="000B484C"/>
    <w:rsid w:val="000C5F54"/>
    <w:rsid w:val="000D4C3F"/>
    <w:rsid w:val="000E5B9D"/>
    <w:rsid w:val="000F122E"/>
    <w:rsid w:val="001155E0"/>
    <w:rsid w:val="00141B0E"/>
    <w:rsid w:val="001475AC"/>
    <w:rsid w:val="00156632"/>
    <w:rsid w:val="00156F60"/>
    <w:rsid w:val="00161E04"/>
    <w:rsid w:val="00163402"/>
    <w:rsid w:val="00172A23"/>
    <w:rsid w:val="001777B6"/>
    <w:rsid w:val="00194BCD"/>
    <w:rsid w:val="001A05B2"/>
    <w:rsid w:val="001D17E5"/>
    <w:rsid w:val="001D5518"/>
    <w:rsid w:val="001E5E6C"/>
    <w:rsid w:val="00213121"/>
    <w:rsid w:val="0021656D"/>
    <w:rsid w:val="002237AE"/>
    <w:rsid w:val="00275167"/>
    <w:rsid w:val="00284B1C"/>
    <w:rsid w:val="002B3265"/>
    <w:rsid w:val="002C2D53"/>
    <w:rsid w:val="002F400A"/>
    <w:rsid w:val="002F4A0E"/>
    <w:rsid w:val="00304BD7"/>
    <w:rsid w:val="003108A0"/>
    <w:rsid w:val="00323A7A"/>
    <w:rsid w:val="00325A40"/>
    <w:rsid w:val="003441C2"/>
    <w:rsid w:val="00354FD2"/>
    <w:rsid w:val="00373615"/>
    <w:rsid w:val="00380C33"/>
    <w:rsid w:val="0038795D"/>
    <w:rsid w:val="00397C25"/>
    <w:rsid w:val="003A294B"/>
    <w:rsid w:val="003B5CF6"/>
    <w:rsid w:val="003D040A"/>
    <w:rsid w:val="003F64CE"/>
    <w:rsid w:val="0040567F"/>
    <w:rsid w:val="00406D6D"/>
    <w:rsid w:val="00410DD5"/>
    <w:rsid w:val="00415464"/>
    <w:rsid w:val="00427FC6"/>
    <w:rsid w:val="004403A2"/>
    <w:rsid w:val="00456DB9"/>
    <w:rsid w:val="0046204F"/>
    <w:rsid w:val="00464A24"/>
    <w:rsid w:val="00475B0F"/>
    <w:rsid w:val="0048282F"/>
    <w:rsid w:val="004A01C5"/>
    <w:rsid w:val="004B062A"/>
    <w:rsid w:val="004B1245"/>
    <w:rsid w:val="004B5C1A"/>
    <w:rsid w:val="004B69B0"/>
    <w:rsid w:val="004E6246"/>
    <w:rsid w:val="004F25A8"/>
    <w:rsid w:val="005652E4"/>
    <w:rsid w:val="005759B9"/>
    <w:rsid w:val="005850FE"/>
    <w:rsid w:val="00587352"/>
    <w:rsid w:val="005958D5"/>
    <w:rsid w:val="005A3F89"/>
    <w:rsid w:val="005B1E58"/>
    <w:rsid w:val="005B6932"/>
    <w:rsid w:val="005C2775"/>
    <w:rsid w:val="005C5D40"/>
    <w:rsid w:val="00610CC2"/>
    <w:rsid w:val="00615B94"/>
    <w:rsid w:val="00617555"/>
    <w:rsid w:val="00621C89"/>
    <w:rsid w:val="006246D4"/>
    <w:rsid w:val="006249DF"/>
    <w:rsid w:val="006618A9"/>
    <w:rsid w:val="006A7970"/>
    <w:rsid w:val="006C6011"/>
    <w:rsid w:val="006D3907"/>
    <w:rsid w:val="006D51FA"/>
    <w:rsid w:val="006D5ECC"/>
    <w:rsid w:val="006E4E51"/>
    <w:rsid w:val="0070573A"/>
    <w:rsid w:val="0070672D"/>
    <w:rsid w:val="007132EF"/>
    <w:rsid w:val="00727616"/>
    <w:rsid w:val="00732A98"/>
    <w:rsid w:val="00751A68"/>
    <w:rsid w:val="0077783A"/>
    <w:rsid w:val="0078572F"/>
    <w:rsid w:val="007937AE"/>
    <w:rsid w:val="007E4987"/>
    <w:rsid w:val="007F1B95"/>
    <w:rsid w:val="008120F1"/>
    <w:rsid w:val="00826F9A"/>
    <w:rsid w:val="00845BA0"/>
    <w:rsid w:val="00850D41"/>
    <w:rsid w:val="00851BCC"/>
    <w:rsid w:val="00883110"/>
    <w:rsid w:val="00884452"/>
    <w:rsid w:val="008A0AF0"/>
    <w:rsid w:val="008A6F29"/>
    <w:rsid w:val="008B06E2"/>
    <w:rsid w:val="008C00CB"/>
    <w:rsid w:val="008C4133"/>
    <w:rsid w:val="008C7AF1"/>
    <w:rsid w:val="00931DB8"/>
    <w:rsid w:val="00932D9F"/>
    <w:rsid w:val="009832A6"/>
    <w:rsid w:val="009A19D4"/>
    <w:rsid w:val="009A2B41"/>
    <w:rsid w:val="009C4EE2"/>
    <w:rsid w:val="009D3040"/>
    <w:rsid w:val="009E4078"/>
    <w:rsid w:val="009E6DE1"/>
    <w:rsid w:val="009F66B1"/>
    <w:rsid w:val="009F79AC"/>
    <w:rsid w:val="00A10E08"/>
    <w:rsid w:val="00A161C0"/>
    <w:rsid w:val="00A25658"/>
    <w:rsid w:val="00A27CD6"/>
    <w:rsid w:val="00A51E17"/>
    <w:rsid w:val="00A52B2C"/>
    <w:rsid w:val="00AB48B3"/>
    <w:rsid w:val="00AF40AC"/>
    <w:rsid w:val="00B16A5F"/>
    <w:rsid w:val="00B263C3"/>
    <w:rsid w:val="00B34A1C"/>
    <w:rsid w:val="00B366FB"/>
    <w:rsid w:val="00B36D51"/>
    <w:rsid w:val="00B50042"/>
    <w:rsid w:val="00B736CF"/>
    <w:rsid w:val="00B82593"/>
    <w:rsid w:val="00BC288F"/>
    <w:rsid w:val="00BD65BD"/>
    <w:rsid w:val="00BF7207"/>
    <w:rsid w:val="00C04451"/>
    <w:rsid w:val="00C271D4"/>
    <w:rsid w:val="00C3191A"/>
    <w:rsid w:val="00C57F3D"/>
    <w:rsid w:val="00C65E6E"/>
    <w:rsid w:val="00C76DF2"/>
    <w:rsid w:val="00C929FD"/>
    <w:rsid w:val="00C9367F"/>
    <w:rsid w:val="00C968C3"/>
    <w:rsid w:val="00CC4360"/>
    <w:rsid w:val="00CE2FB6"/>
    <w:rsid w:val="00CF2B94"/>
    <w:rsid w:val="00D02AD6"/>
    <w:rsid w:val="00D03492"/>
    <w:rsid w:val="00D250AB"/>
    <w:rsid w:val="00D25D46"/>
    <w:rsid w:val="00D34310"/>
    <w:rsid w:val="00D4574B"/>
    <w:rsid w:val="00D566D5"/>
    <w:rsid w:val="00D66E9D"/>
    <w:rsid w:val="00D865A1"/>
    <w:rsid w:val="00D940B9"/>
    <w:rsid w:val="00DC1AC9"/>
    <w:rsid w:val="00DC59FE"/>
    <w:rsid w:val="00E12D62"/>
    <w:rsid w:val="00E47692"/>
    <w:rsid w:val="00E641E3"/>
    <w:rsid w:val="00E65D57"/>
    <w:rsid w:val="00E66D2C"/>
    <w:rsid w:val="00E82906"/>
    <w:rsid w:val="00E84253"/>
    <w:rsid w:val="00E85A32"/>
    <w:rsid w:val="00EA7AA1"/>
    <w:rsid w:val="00ED22D0"/>
    <w:rsid w:val="00ED3DC2"/>
    <w:rsid w:val="00ED4235"/>
    <w:rsid w:val="00EE3D34"/>
    <w:rsid w:val="00EF1B71"/>
    <w:rsid w:val="00EF46F2"/>
    <w:rsid w:val="00F10F87"/>
    <w:rsid w:val="00F23C32"/>
    <w:rsid w:val="00F44660"/>
    <w:rsid w:val="00F632DA"/>
    <w:rsid w:val="00F64F11"/>
    <w:rsid w:val="00F90D10"/>
    <w:rsid w:val="00F91833"/>
    <w:rsid w:val="00FA6FBC"/>
    <w:rsid w:val="00FB4C6A"/>
    <w:rsid w:val="00FD5AE8"/>
    <w:rsid w:val="00FE06E1"/>
    <w:rsid w:val="00FE4381"/>
    <w:rsid w:val="00FE511E"/>
    <w:rsid w:val="00FF7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4979E20C"/>
  <w15:chartTrackingRefBased/>
  <w15:docId w15:val="{AE1915C4-44A9-4464-BF12-0E929E3E6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szCs w:val="24"/>
    </w:rPr>
  </w:style>
  <w:style w:type="paragraph" w:styleId="Heading1">
    <w:name w:val="heading 1"/>
    <w:basedOn w:val="Normal"/>
    <w:next w:val="Normal"/>
    <w:qFormat/>
    <w:pPr>
      <w:keepNext/>
      <w:tabs>
        <w:tab w:val="left" w:pos="1260"/>
        <w:tab w:val="left" w:pos="1440"/>
        <w:tab w:val="right" w:pos="7920"/>
      </w:tabs>
      <w:ind w:firstLine="1260"/>
      <w:jc w:val="both"/>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jc w:val="center"/>
    </w:pPr>
    <w:rPr>
      <w:rFonts w:ascii="GeoSlab703 Lt BT" w:hAnsi="GeoSlab703 Lt BT"/>
      <w:b/>
      <w:bCs/>
      <w:sz w:val="24"/>
    </w:rPr>
  </w:style>
  <w:style w:type="paragraph" w:styleId="Subtitle">
    <w:name w:val="Subtitle"/>
    <w:basedOn w:val="Normal"/>
    <w:qFormat/>
    <w:pPr>
      <w:jc w:val="center"/>
    </w:pPr>
    <w:rPr>
      <w:rFonts w:ascii="GeoSlab703 Lt BT" w:hAnsi="GeoSlab703 Lt BT"/>
      <w:b/>
      <w:bCs/>
      <w:sz w:val="24"/>
    </w:rPr>
  </w:style>
  <w:style w:type="paragraph" w:styleId="BalloonText">
    <w:name w:val="Balloon Text"/>
    <w:basedOn w:val="Normal"/>
    <w:link w:val="BalloonTextChar"/>
    <w:uiPriority w:val="99"/>
    <w:semiHidden/>
    <w:unhideWhenUsed/>
    <w:rsid w:val="00A52B2C"/>
    <w:rPr>
      <w:rFonts w:ascii="Segoe UI" w:hAnsi="Segoe UI" w:cs="Segoe UI"/>
      <w:sz w:val="18"/>
      <w:szCs w:val="18"/>
    </w:rPr>
  </w:style>
  <w:style w:type="character" w:customStyle="1" w:styleId="BalloonTextChar">
    <w:name w:val="Balloon Text Char"/>
    <w:link w:val="BalloonText"/>
    <w:uiPriority w:val="99"/>
    <w:semiHidden/>
    <w:rsid w:val="00A52B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BUDGET ORDINANCE</vt:lpstr>
    </vt:vector>
  </TitlesOfParts>
  <Company>Unknown Organization</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BUDGET ORDINANCE</dc:title>
  <dc:subject/>
  <dc:creator>Bobby Massey</dc:creator>
  <cp:keywords/>
  <cp:lastModifiedBy>town whitsett</cp:lastModifiedBy>
  <cp:revision>3</cp:revision>
  <cp:lastPrinted>2021-06-01T20:00:00Z</cp:lastPrinted>
  <dcterms:created xsi:type="dcterms:W3CDTF">2022-06-08T18:00:00Z</dcterms:created>
  <dcterms:modified xsi:type="dcterms:W3CDTF">2022-06-08T18:13:00Z</dcterms:modified>
</cp:coreProperties>
</file>